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EBF6" w14:textId="3C120BB6" w:rsidR="00EC5307" w:rsidRDefault="00EC5307" w:rsidP="00C6659B">
      <w:pPr>
        <w:shd w:val="clear" w:color="auto" w:fill="FFFFFF"/>
        <w:spacing w:after="78" w:line="288" w:lineRule="atLeast"/>
        <w:textAlignment w:val="baseline"/>
        <w:outlineLvl w:val="0"/>
        <w:rPr>
          <w:rFonts w:ascii="Merriweather" w:eastAsia="Times New Roman" w:hAnsi="Merriweather" w:cs="Times New Roman"/>
          <w:b/>
          <w:bCs/>
          <w:color w:val="000000"/>
          <w:kern w:val="36"/>
          <w:sz w:val="68"/>
          <w:szCs w:val="68"/>
          <w:lang w:eastAsia="en-GB"/>
        </w:rPr>
      </w:pPr>
      <w:bookmarkStart w:id="0" w:name="_Hlk179202718"/>
      <w:r w:rsidRPr="00EC5307">
        <w:rPr>
          <w:rFonts w:ascii="Calibri" w:eastAsia="SimSun" w:hAnsi="Calibri" w:cs="Times New Roman"/>
          <w:noProof/>
          <w:lang w:val="en-US"/>
        </w:rPr>
        <w:drawing>
          <wp:anchor distT="0" distB="0" distL="114300" distR="114300" simplePos="0" relativeHeight="251658240" behindDoc="0" locked="0" layoutInCell="1" allowOverlap="1" wp14:anchorId="172DF16A" wp14:editId="70A8147C">
            <wp:simplePos x="0" y="0"/>
            <wp:positionH relativeFrom="margin">
              <wp:posOffset>2094257</wp:posOffset>
            </wp:positionH>
            <wp:positionV relativeFrom="margin">
              <wp:posOffset>-309521</wp:posOffset>
            </wp:positionV>
            <wp:extent cx="1327868" cy="1061407"/>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868" cy="1061407"/>
                    </a:xfrm>
                    <a:prstGeom prst="rect">
                      <a:avLst/>
                    </a:prstGeom>
                    <a:noFill/>
                    <a:ln>
                      <a:noFill/>
                    </a:ln>
                  </pic:spPr>
                </pic:pic>
              </a:graphicData>
            </a:graphic>
          </wp:anchor>
        </w:drawing>
      </w:r>
    </w:p>
    <w:p w14:paraId="1B580CC0" w14:textId="77777777" w:rsidR="00825D80" w:rsidRDefault="00825D80" w:rsidP="00C6659B">
      <w:pPr>
        <w:shd w:val="clear" w:color="auto" w:fill="FFFFFF"/>
        <w:spacing w:after="78" w:line="288" w:lineRule="atLeast"/>
        <w:textAlignment w:val="baseline"/>
        <w:outlineLvl w:val="0"/>
        <w:rPr>
          <w:rFonts w:ascii="Merriweather" w:eastAsia="Times New Roman" w:hAnsi="Merriweather" w:cs="Times New Roman"/>
          <w:b/>
          <w:bCs/>
          <w:color w:val="000000"/>
          <w:kern w:val="36"/>
          <w:sz w:val="68"/>
          <w:szCs w:val="68"/>
          <w:lang w:eastAsia="en-GB"/>
        </w:rPr>
      </w:pPr>
    </w:p>
    <w:p w14:paraId="390A4E80" w14:textId="4496ABA2" w:rsidR="00C6659B" w:rsidRPr="00C6659B" w:rsidRDefault="00C6659B" w:rsidP="00C6659B">
      <w:pPr>
        <w:shd w:val="clear" w:color="auto" w:fill="FFFFFF"/>
        <w:spacing w:after="78" w:line="288" w:lineRule="atLeast"/>
        <w:textAlignment w:val="baseline"/>
        <w:outlineLvl w:val="0"/>
        <w:rPr>
          <w:rFonts w:ascii="Merriweather" w:eastAsia="Times New Roman" w:hAnsi="Merriweather" w:cs="Times New Roman"/>
          <w:b/>
          <w:bCs/>
          <w:color w:val="000000"/>
          <w:kern w:val="36"/>
          <w:sz w:val="68"/>
          <w:szCs w:val="68"/>
          <w:lang w:eastAsia="en-GB"/>
        </w:rPr>
      </w:pPr>
      <w:r w:rsidRPr="00C6659B">
        <w:rPr>
          <w:rFonts w:ascii="Merriweather" w:eastAsia="Times New Roman" w:hAnsi="Merriweather" w:cs="Times New Roman"/>
          <w:b/>
          <w:bCs/>
          <w:color w:val="000000"/>
          <w:kern w:val="36"/>
          <w:sz w:val="68"/>
          <w:szCs w:val="68"/>
          <w:lang w:eastAsia="en-GB"/>
        </w:rPr>
        <w:t xml:space="preserve">Training on human rights at international borders: </w:t>
      </w:r>
      <w:r>
        <w:rPr>
          <w:rFonts w:ascii="Merriweather" w:eastAsia="Times New Roman" w:hAnsi="Merriweather" w:cs="Times New Roman"/>
          <w:b/>
          <w:bCs/>
          <w:color w:val="000000"/>
          <w:kern w:val="36"/>
          <w:sz w:val="68"/>
          <w:szCs w:val="68"/>
          <w:lang w:eastAsia="en-GB"/>
        </w:rPr>
        <w:t>Exploring new technologies, their risks and opportunities</w:t>
      </w:r>
    </w:p>
    <w:p w14:paraId="6F793DCB" w14:textId="77777777" w:rsidR="00944191" w:rsidRDefault="00944191" w:rsidP="00944191">
      <w:pPr>
        <w:shd w:val="clear" w:color="auto" w:fill="FFFFFF"/>
        <w:spacing w:after="0" w:line="240" w:lineRule="auto"/>
        <w:textAlignment w:val="baseline"/>
        <w:outlineLvl w:val="1"/>
        <w:rPr>
          <w:rFonts w:ascii="inherit" w:eastAsia="Times New Roman" w:hAnsi="inherit" w:cs="Arial"/>
          <w:b/>
          <w:bCs/>
          <w:caps/>
          <w:color w:val="000000"/>
          <w:sz w:val="26"/>
          <w:szCs w:val="26"/>
          <w:bdr w:val="none" w:sz="0" w:space="0" w:color="auto" w:frame="1"/>
          <w:lang w:eastAsia="en-GB"/>
        </w:rPr>
      </w:pPr>
    </w:p>
    <w:p w14:paraId="43674753" w14:textId="1B6D756C" w:rsidR="00944191" w:rsidRPr="00944191" w:rsidRDefault="00944191" w:rsidP="00944191">
      <w:pPr>
        <w:shd w:val="clear" w:color="auto" w:fill="FFFFFF"/>
        <w:spacing w:after="0" w:line="240" w:lineRule="auto"/>
        <w:jc w:val="both"/>
        <w:textAlignment w:val="baseline"/>
        <w:rPr>
          <w:rFonts w:ascii="inherit" w:eastAsia="Times New Roman" w:hAnsi="inherit" w:cs="Arial"/>
          <w:b/>
          <w:bCs/>
          <w:color w:val="000000"/>
          <w:sz w:val="23"/>
          <w:szCs w:val="23"/>
          <w:lang w:val="en-US" w:eastAsia="en-GB"/>
        </w:rPr>
      </w:pPr>
      <w:r w:rsidRPr="00944191">
        <w:rPr>
          <w:rFonts w:ascii="inherit" w:eastAsia="Times New Roman" w:hAnsi="inherit" w:cs="Arial"/>
          <w:color w:val="000000"/>
          <w:sz w:val="23"/>
          <w:szCs w:val="23"/>
          <w:lang w:val="en-US" w:eastAsia="en-GB"/>
        </w:rPr>
        <w:t>The OSCE Office for Democratic Institutions and Human Rights (ODIHR) is inviting applications for a training course for human rights defenders working at international borders in</w:t>
      </w:r>
      <w:r w:rsidR="001E092F">
        <w:rPr>
          <w:rFonts w:ascii="inherit" w:eastAsia="Times New Roman" w:hAnsi="inherit" w:cs="Arial"/>
          <w:color w:val="000000"/>
          <w:sz w:val="23"/>
          <w:szCs w:val="23"/>
          <w:lang w:val="en-US" w:eastAsia="en-GB"/>
        </w:rPr>
        <w:t xml:space="preserve"> the</w:t>
      </w:r>
      <w:r w:rsidRPr="00944191">
        <w:rPr>
          <w:rFonts w:ascii="inherit" w:eastAsia="Times New Roman" w:hAnsi="inherit" w:cs="Arial"/>
          <w:color w:val="000000"/>
          <w:sz w:val="23"/>
          <w:szCs w:val="23"/>
          <w:lang w:val="en-US" w:eastAsia="en-GB"/>
        </w:rPr>
        <w:t xml:space="preserve"> </w:t>
      </w:r>
      <w:r w:rsidR="00CB75C7">
        <w:rPr>
          <w:rFonts w:ascii="inherit" w:eastAsia="Times New Roman" w:hAnsi="inherit" w:cs="Arial"/>
          <w:b/>
          <w:bCs/>
          <w:color w:val="000000"/>
          <w:sz w:val="23"/>
          <w:szCs w:val="23"/>
          <w:lang w:val="en-US" w:eastAsia="en-GB"/>
        </w:rPr>
        <w:t>Northern</w:t>
      </w:r>
      <w:r w:rsidR="00E01729">
        <w:rPr>
          <w:rFonts w:ascii="inherit" w:eastAsia="Times New Roman" w:hAnsi="inherit" w:cs="Arial"/>
          <w:b/>
          <w:bCs/>
          <w:color w:val="000000"/>
          <w:sz w:val="23"/>
          <w:szCs w:val="23"/>
          <w:lang w:val="en-US" w:eastAsia="en-GB"/>
        </w:rPr>
        <w:t xml:space="preserve"> </w:t>
      </w:r>
      <w:r>
        <w:rPr>
          <w:rFonts w:ascii="inherit" w:eastAsia="Times New Roman" w:hAnsi="inherit" w:cs="Arial"/>
          <w:b/>
          <w:bCs/>
          <w:color w:val="000000"/>
          <w:sz w:val="23"/>
          <w:szCs w:val="23"/>
          <w:lang w:val="en-US" w:eastAsia="en-GB"/>
        </w:rPr>
        <w:t>Mediterranean</w:t>
      </w:r>
      <w:r w:rsidRPr="00944191">
        <w:rPr>
          <w:rFonts w:ascii="inherit" w:eastAsia="Times New Roman" w:hAnsi="inherit" w:cs="Arial"/>
          <w:b/>
          <w:bCs/>
          <w:color w:val="000000"/>
          <w:sz w:val="23"/>
          <w:szCs w:val="23"/>
          <w:lang w:val="en-US" w:eastAsia="en-GB"/>
        </w:rPr>
        <w:t xml:space="preserve"> </w:t>
      </w:r>
      <w:r w:rsidR="001E092F">
        <w:rPr>
          <w:rFonts w:ascii="inherit" w:eastAsia="Times New Roman" w:hAnsi="inherit" w:cs="Arial"/>
          <w:b/>
          <w:bCs/>
          <w:color w:val="000000"/>
          <w:sz w:val="23"/>
          <w:szCs w:val="23"/>
          <w:lang w:val="en-US" w:eastAsia="en-GB"/>
        </w:rPr>
        <w:t>region</w:t>
      </w:r>
      <w:r w:rsidRPr="00944191">
        <w:rPr>
          <w:rFonts w:ascii="inherit" w:eastAsia="Times New Roman" w:hAnsi="inherit" w:cs="Arial"/>
          <w:b/>
          <w:bCs/>
          <w:color w:val="000000"/>
          <w:sz w:val="23"/>
          <w:szCs w:val="23"/>
          <w:lang w:val="en-US" w:eastAsia="en-GB"/>
        </w:rPr>
        <w:t>.</w:t>
      </w:r>
    </w:p>
    <w:p w14:paraId="6C281E5B" w14:textId="77777777" w:rsidR="00944191" w:rsidRPr="00944191" w:rsidRDefault="00944191" w:rsidP="00944191">
      <w:pPr>
        <w:shd w:val="clear" w:color="auto" w:fill="FFFFFF"/>
        <w:spacing w:after="0" w:line="240" w:lineRule="auto"/>
        <w:textAlignment w:val="baseline"/>
        <w:rPr>
          <w:rFonts w:ascii="inherit" w:eastAsia="Times New Roman" w:hAnsi="inherit" w:cs="Arial"/>
          <w:b/>
          <w:bCs/>
          <w:color w:val="000000"/>
          <w:sz w:val="23"/>
          <w:szCs w:val="23"/>
          <w:lang w:eastAsia="en-GB"/>
        </w:rPr>
      </w:pPr>
    </w:p>
    <w:p w14:paraId="531FB035" w14:textId="77777777" w:rsidR="00CB56B3" w:rsidRDefault="00944191" w:rsidP="00431974">
      <w:pPr>
        <w:shd w:val="clear" w:color="auto" w:fill="FFFFFF"/>
        <w:spacing w:after="0" w:line="240" w:lineRule="auto"/>
        <w:jc w:val="both"/>
        <w:textAlignment w:val="baseline"/>
        <w:rPr>
          <w:rFonts w:ascii="inherit" w:eastAsia="Times New Roman" w:hAnsi="inherit" w:cs="Arial"/>
          <w:b/>
          <w:bCs/>
          <w:color w:val="000000"/>
          <w:sz w:val="23"/>
          <w:szCs w:val="23"/>
          <w:lang w:val="en-US" w:eastAsia="en-GB"/>
        </w:rPr>
      </w:pPr>
      <w:r w:rsidRPr="00944191">
        <w:rPr>
          <w:rFonts w:ascii="inherit" w:eastAsia="Times New Roman" w:hAnsi="inherit" w:cs="Arial"/>
          <w:b/>
          <w:bCs/>
          <w:color w:val="000000"/>
          <w:sz w:val="23"/>
          <w:szCs w:val="23"/>
          <w:lang w:val="en-US" w:eastAsia="en-GB"/>
        </w:rPr>
        <w:t>Open to human rights defenders</w:t>
      </w:r>
      <w:r w:rsidRPr="00944191">
        <w:rPr>
          <w:rFonts w:ascii="inherit" w:eastAsia="Times New Roman" w:hAnsi="inherit" w:cs="Arial"/>
          <w:color w:val="000000"/>
          <w:sz w:val="23"/>
          <w:szCs w:val="23"/>
          <w:lang w:val="en-US" w:eastAsia="en-GB"/>
        </w:rPr>
        <w:t xml:space="preserve"> </w:t>
      </w:r>
      <w:r w:rsidRPr="00944191">
        <w:rPr>
          <w:rFonts w:ascii="inherit" w:eastAsia="Times New Roman" w:hAnsi="inherit" w:cs="Arial"/>
          <w:b/>
          <w:bCs/>
          <w:color w:val="000000"/>
          <w:sz w:val="23"/>
          <w:szCs w:val="23"/>
          <w:lang w:val="en-US" w:eastAsia="en-GB"/>
        </w:rPr>
        <w:t xml:space="preserve">operating in </w:t>
      </w:r>
      <w:bookmarkStart w:id="1" w:name="_Hlk179202923"/>
      <w:r>
        <w:rPr>
          <w:rFonts w:ascii="inherit" w:eastAsia="Times New Roman" w:hAnsi="inherit" w:cs="Arial"/>
          <w:b/>
          <w:bCs/>
          <w:color w:val="000000"/>
          <w:sz w:val="23"/>
          <w:szCs w:val="23"/>
          <w:lang w:val="en-US" w:eastAsia="en-GB"/>
        </w:rPr>
        <w:t>Cyprus, France</w:t>
      </w:r>
      <w:r w:rsidR="00CB56B3">
        <w:rPr>
          <w:rFonts w:ascii="inherit" w:eastAsia="Times New Roman" w:hAnsi="inherit" w:cs="Arial"/>
          <w:b/>
          <w:bCs/>
          <w:color w:val="000000"/>
          <w:sz w:val="23"/>
          <w:szCs w:val="23"/>
          <w:lang w:val="en-US" w:eastAsia="en-GB"/>
        </w:rPr>
        <w:t>,</w:t>
      </w:r>
      <w:r>
        <w:rPr>
          <w:rFonts w:ascii="inherit" w:eastAsia="Times New Roman" w:hAnsi="inherit" w:cs="Arial"/>
          <w:b/>
          <w:bCs/>
          <w:color w:val="000000"/>
          <w:sz w:val="23"/>
          <w:szCs w:val="23"/>
          <w:lang w:val="en-US" w:eastAsia="en-GB"/>
        </w:rPr>
        <w:t xml:space="preserve"> Greece, Italy, Malta, </w:t>
      </w:r>
    </w:p>
    <w:p w14:paraId="5A2175C7" w14:textId="585FBA85" w:rsidR="00944191" w:rsidRPr="00944191" w:rsidRDefault="00944191" w:rsidP="00431974">
      <w:pPr>
        <w:shd w:val="clear" w:color="auto" w:fill="FFFFFF"/>
        <w:spacing w:after="0" w:line="240" w:lineRule="auto"/>
        <w:jc w:val="both"/>
        <w:textAlignment w:val="baseline"/>
        <w:rPr>
          <w:rFonts w:ascii="inherit" w:eastAsia="Times New Roman" w:hAnsi="inherit" w:cs="Arial"/>
          <w:b/>
          <w:bCs/>
          <w:color w:val="000000"/>
          <w:sz w:val="23"/>
          <w:szCs w:val="23"/>
          <w:lang w:eastAsia="en-GB"/>
        </w:rPr>
      </w:pPr>
      <w:r>
        <w:rPr>
          <w:rFonts w:ascii="inherit" w:eastAsia="Times New Roman" w:hAnsi="inherit" w:cs="Arial"/>
          <w:b/>
          <w:bCs/>
          <w:color w:val="000000"/>
          <w:sz w:val="23"/>
          <w:szCs w:val="23"/>
          <w:lang w:val="en-US" w:eastAsia="en-GB"/>
        </w:rPr>
        <w:t xml:space="preserve">Spain </w:t>
      </w:r>
      <w:r w:rsidR="00431974">
        <w:rPr>
          <w:rFonts w:ascii="inherit" w:eastAsia="Times New Roman" w:hAnsi="inherit" w:cs="Arial"/>
          <w:b/>
          <w:bCs/>
          <w:color w:val="000000"/>
          <w:sz w:val="23"/>
          <w:szCs w:val="23"/>
          <w:lang w:val="en-US" w:eastAsia="en-GB"/>
        </w:rPr>
        <w:t xml:space="preserve">or </w:t>
      </w:r>
      <w:r w:rsidR="00C35B63" w:rsidRPr="00C35B63">
        <w:rPr>
          <w:rFonts w:ascii="inherit" w:eastAsia="Times New Roman" w:hAnsi="inherit" w:cs="Arial"/>
          <w:b/>
          <w:bCs/>
          <w:color w:val="000000"/>
          <w:sz w:val="23"/>
          <w:szCs w:val="23"/>
          <w:lang w:val="en-US" w:eastAsia="en-GB"/>
        </w:rPr>
        <w:t>Türkiye</w:t>
      </w:r>
      <w:r w:rsidR="00431974">
        <w:rPr>
          <w:rFonts w:ascii="inherit" w:eastAsia="Times New Roman" w:hAnsi="inherit" w:cs="Arial"/>
          <w:b/>
          <w:bCs/>
          <w:color w:val="000000"/>
          <w:sz w:val="23"/>
          <w:szCs w:val="23"/>
          <w:lang w:val="en-US" w:eastAsia="en-GB"/>
        </w:rPr>
        <w:t>.</w:t>
      </w:r>
      <w:r>
        <w:rPr>
          <w:rFonts w:ascii="inherit" w:eastAsia="Times New Roman" w:hAnsi="inherit" w:cs="Arial"/>
          <w:b/>
          <w:bCs/>
          <w:color w:val="000000"/>
          <w:sz w:val="23"/>
          <w:szCs w:val="23"/>
          <w:lang w:val="en-US" w:eastAsia="en-GB"/>
        </w:rPr>
        <w:t xml:space="preserve"> </w:t>
      </w:r>
      <w:bookmarkEnd w:id="1"/>
    </w:p>
    <w:p w14:paraId="5D3EE68D" w14:textId="77777777" w:rsidR="00944191" w:rsidRDefault="00944191" w:rsidP="00944191">
      <w:pPr>
        <w:shd w:val="clear" w:color="auto" w:fill="FFFFFF"/>
        <w:spacing w:after="0" w:line="240" w:lineRule="auto"/>
        <w:textAlignment w:val="baseline"/>
        <w:outlineLvl w:val="1"/>
        <w:rPr>
          <w:rFonts w:ascii="inherit" w:eastAsia="Times New Roman" w:hAnsi="inherit" w:cs="Arial"/>
          <w:b/>
          <w:bCs/>
          <w:caps/>
          <w:color w:val="000000"/>
          <w:sz w:val="26"/>
          <w:szCs w:val="26"/>
          <w:bdr w:val="none" w:sz="0" w:space="0" w:color="auto" w:frame="1"/>
          <w:lang w:eastAsia="en-GB"/>
        </w:rPr>
      </w:pPr>
    </w:p>
    <w:p w14:paraId="49C00DA3" w14:textId="4779952C" w:rsidR="00C6659B" w:rsidRPr="00C6659B" w:rsidRDefault="00C6659B" w:rsidP="00944191">
      <w:pPr>
        <w:shd w:val="clear" w:color="auto" w:fill="FFFFFF"/>
        <w:spacing w:after="0" w:line="240" w:lineRule="auto"/>
        <w:textAlignment w:val="baseline"/>
        <w:outlineLvl w:val="1"/>
        <w:rPr>
          <w:rFonts w:ascii="inherit" w:eastAsia="Times New Roman" w:hAnsi="inherit" w:cs="Arial"/>
          <w:b/>
          <w:bCs/>
          <w:caps/>
          <w:color w:val="000000"/>
          <w:sz w:val="25"/>
          <w:szCs w:val="25"/>
          <w:lang w:eastAsia="en-GB"/>
        </w:rPr>
      </w:pPr>
      <w:r w:rsidRPr="00C6659B">
        <w:rPr>
          <w:rFonts w:ascii="inherit" w:eastAsia="Times New Roman" w:hAnsi="inherit" w:cs="Arial"/>
          <w:b/>
          <w:bCs/>
          <w:caps/>
          <w:color w:val="000000"/>
          <w:sz w:val="26"/>
          <w:szCs w:val="26"/>
          <w:bdr w:val="none" w:sz="0" w:space="0" w:color="auto" w:frame="1"/>
          <w:lang w:eastAsia="en-GB"/>
        </w:rPr>
        <w:t>When</w:t>
      </w:r>
    </w:p>
    <w:p w14:paraId="67D7F9AF" w14:textId="7008D144" w:rsidR="00C6659B" w:rsidRPr="00C6659B" w:rsidRDefault="00C6659B" w:rsidP="00C6659B">
      <w:pPr>
        <w:shd w:val="clear" w:color="auto" w:fill="FFFFFF"/>
        <w:spacing w:after="0" w:line="240" w:lineRule="auto"/>
        <w:textAlignment w:val="baseline"/>
        <w:rPr>
          <w:rFonts w:ascii="inherit" w:eastAsia="Times New Roman" w:hAnsi="inherit" w:cs="Arial"/>
          <w:color w:val="000000"/>
          <w:sz w:val="23"/>
          <w:szCs w:val="23"/>
          <w:lang w:eastAsia="en-GB"/>
        </w:rPr>
      </w:pPr>
      <w:r>
        <w:rPr>
          <w:rFonts w:ascii="inherit" w:eastAsia="Times New Roman" w:hAnsi="inherit" w:cs="Arial"/>
          <w:color w:val="000000"/>
          <w:sz w:val="23"/>
          <w:szCs w:val="23"/>
          <w:bdr w:val="none" w:sz="0" w:space="0" w:color="auto" w:frame="1"/>
          <w:lang w:eastAsia="en-GB"/>
        </w:rPr>
        <w:t>4</w:t>
      </w:r>
      <w:r w:rsidRPr="00C6659B">
        <w:rPr>
          <w:rFonts w:ascii="inherit" w:eastAsia="Times New Roman" w:hAnsi="inherit" w:cs="Arial"/>
          <w:color w:val="000000"/>
          <w:sz w:val="23"/>
          <w:szCs w:val="23"/>
          <w:bdr w:val="none" w:sz="0" w:space="0" w:color="auto" w:frame="1"/>
          <w:lang w:eastAsia="en-GB"/>
        </w:rPr>
        <w:t xml:space="preserve"> </w:t>
      </w:r>
      <w:r>
        <w:rPr>
          <w:rFonts w:ascii="inherit" w:eastAsia="Times New Roman" w:hAnsi="inherit" w:cs="Arial"/>
          <w:color w:val="000000"/>
          <w:sz w:val="23"/>
          <w:szCs w:val="23"/>
          <w:bdr w:val="none" w:sz="0" w:space="0" w:color="auto" w:frame="1"/>
          <w:lang w:eastAsia="en-GB"/>
        </w:rPr>
        <w:t>December</w:t>
      </w:r>
      <w:r w:rsidRPr="00C6659B">
        <w:rPr>
          <w:rFonts w:ascii="inherit" w:eastAsia="Times New Roman" w:hAnsi="inherit" w:cs="Arial"/>
          <w:color w:val="000000"/>
          <w:sz w:val="23"/>
          <w:szCs w:val="23"/>
          <w:bdr w:val="none" w:sz="0" w:space="0" w:color="auto" w:frame="1"/>
          <w:lang w:eastAsia="en-GB"/>
        </w:rPr>
        <w:t xml:space="preserve"> 202</w:t>
      </w:r>
      <w:r>
        <w:rPr>
          <w:rFonts w:ascii="inherit" w:eastAsia="Times New Roman" w:hAnsi="inherit" w:cs="Arial"/>
          <w:color w:val="000000"/>
          <w:sz w:val="23"/>
          <w:szCs w:val="23"/>
          <w:bdr w:val="none" w:sz="0" w:space="0" w:color="auto" w:frame="1"/>
          <w:lang w:eastAsia="en-GB"/>
        </w:rPr>
        <w:t>4</w:t>
      </w:r>
      <w:r w:rsidRPr="00C6659B">
        <w:rPr>
          <w:rFonts w:ascii="inherit" w:eastAsia="Times New Roman" w:hAnsi="inherit" w:cs="Arial"/>
          <w:color w:val="000000"/>
          <w:sz w:val="23"/>
          <w:szCs w:val="23"/>
          <w:bdr w:val="none" w:sz="0" w:space="0" w:color="auto" w:frame="1"/>
          <w:lang w:eastAsia="en-GB"/>
        </w:rPr>
        <w:t xml:space="preserve"> (All day) - </w:t>
      </w:r>
      <w:r>
        <w:rPr>
          <w:rFonts w:ascii="inherit" w:eastAsia="Times New Roman" w:hAnsi="inherit" w:cs="Arial"/>
          <w:color w:val="000000"/>
          <w:sz w:val="23"/>
          <w:szCs w:val="23"/>
          <w:bdr w:val="none" w:sz="0" w:space="0" w:color="auto" w:frame="1"/>
          <w:lang w:eastAsia="en-GB"/>
        </w:rPr>
        <w:t>6</w:t>
      </w:r>
      <w:r w:rsidRPr="00C6659B">
        <w:rPr>
          <w:rFonts w:ascii="inherit" w:eastAsia="Times New Roman" w:hAnsi="inherit" w:cs="Arial"/>
          <w:color w:val="000000"/>
          <w:sz w:val="23"/>
          <w:szCs w:val="23"/>
          <w:bdr w:val="none" w:sz="0" w:space="0" w:color="auto" w:frame="1"/>
          <w:lang w:eastAsia="en-GB"/>
        </w:rPr>
        <w:t xml:space="preserve"> </w:t>
      </w:r>
      <w:r>
        <w:rPr>
          <w:rFonts w:ascii="inherit" w:eastAsia="Times New Roman" w:hAnsi="inherit" w:cs="Arial"/>
          <w:color w:val="000000"/>
          <w:sz w:val="23"/>
          <w:szCs w:val="23"/>
          <w:bdr w:val="none" w:sz="0" w:space="0" w:color="auto" w:frame="1"/>
          <w:lang w:eastAsia="en-GB"/>
        </w:rPr>
        <w:t>December</w:t>
      </w:r>
      <w:r w:rsidRPr="00C6659B">
        <w:rPr>
          <w:rFonts w:ascii="inherit" w:eastAsia="Times New Roman" w:hAnsi="inherit" w:cs="Arial"/>
          <w:color w:val="000000"/>
          <w:sz w:val="23"/>
          <w:szCs w:val="23"/>
          <w:bdr w:val="none" w:sz="0" w:space="0" w:color="auto" w:frame="1"/>
          <w:lang w:eastAsia="en-GB"/>
        </w:rPr>
        <w:t xml:space="preserve"> 202</w:t>
      </w:r>
      <w:r>
        <w:rPr>
          <w:rFonts w:ascii="inherit" w:eastAsia="Times New Roman" w:hAnsi="inherit" w:cs="Arial"/>
          <w:color w:val="000000"/>
          <w:sz w:val="23"/>
          <w:szCs w:val="23"/>
          <w:bdr w:val="none" w:sz="0" w:space="0" w:color="auto" w:frame="1"/>
          <w:lang w:eastAsia="en-GB"/>
        </w:rPr>
        <w:t>4</w:t>
      </w:r>
      <w:r w:rsidRPr="00C6659B">
        <w:rPr>
          <w:rFonts w:ascii="inherit" w:eastAsia="Times New Roman" w:hAnsi="inherit" w:cs="Arial"/>
          <w:color w:val="000000"/>
          <w:sz w:val="23"/>
          <w:szCs w:val="23"/>
          <w:bdr w:val="none" w:sz="0" w:space="0" w:color="auto" w:frame="1"/>
          <w:lang w:eastAsia="en-GB"/>
        </w:rPr>
        <w:t xml:space="preserve"> (All day)</w:t>
      </w:r>
    </w:p>
    <w:p w14:paraId="7DCAF0AB" w14:textId="77777777" w:rsidR="00C6659B" w:rsidRDefault="00C6659B" w:rsidP="00C6659B">
      <w:pPr>
        <w:shd w:val="clear" w:color="auto" w:fill="FFFFFF"/>
        <w:spacing w:after="0" w:line="240" w:lineRule="auto"/>
        <w:textAlignment w:val="baseline"/>
        <w:outlineLvl w:val="1"/>
        <w:rPr>
          <w:rFonts w:ascii="inherit" w:eastAsia="Times New Roman" w:hAnsi="inherit" w:cs="Arial"/>
          <w:b/>
          <w:bCs/>
          <w:caps/>
          <w:color w:val="000000"/>
          <w:sz w:val="26"/>
          <w:szCs w:val="26"/>
          <w:bdr w:val="none" w:sz="0" w:space="0" w:color="auto" w:frame="1"/>
          <w:lang w:eastAsia="en-GB"/>
        </w:rPr>
      </w:pPr>
    </w:p>
    <w:p w14:paraId="0987C52A" w14:textId="755E13AE" w:rsidR="00C6659B" w:rsidRPr="00C6659B" w:rsidRDefault="00C6659B" w:rsidP="00944191">
      <w:pPr>
        <w:shd w:val="clear" w:color="auto" w:fill="FFFFFF"/>
        <w:spacing w:after="0" w:line="240" w:lineRule="auto"/>
        <w:textAlignment w:val="baseline"/>
        <w:outlineLvl w:val="1"/>
        <w:rPr>
          <w:rFonts w:ascii="inherit" w:eastAsia="Times New Roman" w:hAnsi="inherit" w:cs="Arial"/>
          <w:b/>
          <w:bCs/>
          <w:caps/>
          <w:color w:val="000000"/>
          <w:sz w:val="25"/>
          <w:szCs w:val="25"/>
          <w:lang w:eastAsia="en-GB"/>
        </w:rPr>
      </w:pPr>
      <w:r w:rsidRPr="00C6659B">
        <w:rPr>
          <w:rFonts w:ascii="inherit" w:eastAsia="Times New Roman" w:hAnsi="inherit" w:cs="Arial"/>
          <w:b/>
          <w:bCs/>
          <w:caps/>
          <w:color w:val="000000"/>
          <w:sz w:val="26"/>
          <w:szCs w:val="26"/>
          <w:bdr w:val="none" w:sz="0" w:space="0" w:color="auto" w:frame="1"/>
          <w:lang w:eastAsia="en-GB"/>
        </w:rPr>
        <w:t>Where</w:t>
      </w:r>
    </w:p>
    <w:p w14:paraId="38A38AA4" w14:textId="1E9D7D2B" w:rsidR="00C6659B" w:rsidRPr="00C6659B" w:rsidRDefault="00944191" w:rsidP="00C6659B">
      <w:pPr>
        <w:shd w:val="clear" w:color="auto" w:fill="FFFFFF"/>
        <w:spacing w:after="0" w:line="240" w:lineRule="auto"/>
        <w:textAlignment w:val="baseline"/>
        <w:rPr>
          <w:rFonts w:ascii="inherit" w:eastAsia="Times New Roman" w:hAnsi="inherit" w:cs="Arial"/>
          <w:color w:val="000000"/>
          <w:sz w:val="23"/>
          <w:szCs w:val="23"/>
          <w:lang w:eastAsia="en-GB"/>
        </w:rPr>
      </w:pPr>
      <w:r>
        <w:rPr>
          <w:rFonts w:ascii="inherit" w:eastAsia="Times New Roman" w:hAnsi="inherit" w:cs="Arial"/>
          <w:color w:val="000000"/>
          <w:sz w:val="23"/>
          <w:szCs w:val="23"/>
          <w:lang w:eastAsia="en-GB"/>
        </w:rPr>
        <w:t xml:space="preserve">Warsaw, </w:t>
      </w:r>
      <w:r w:rsidR="00C6659B" w:rsidRPr="00C6659B">
        <w:rPr>
          <w:rFonts w:ascii="inherit" w:eastAsia="Times New Roman" w:hAnsi="inherit" w:cs="Arial"/>
          <w:color w:val="000000"/>
          <w:sz w:val="23"/>
          <w:szCs w:val="23"/>
          <w:lang w:eastAsia="en-GB"/>
        </w:rPr>
        <w:t>Poland</w:t>
      </w:r>
    </w:p>
    <w:p w14:paraId="343C234A" w14:textId="77777777" w:rsidR="00944191" w:rsidRDefault="00944191" w:rsidP="00C6659B">
      <w:pPr>
        <w:shd w:val="clear" w:color="auto" w:fill="FFFFFF"/>
        <w:spacing w:after="0" w:line="240" w:lineRule="auto"/>
        <w:textAlignment w:val="baseline"/>
        <w:outlineLvl w:val="1"/>
        <w:rPr>
          <w:rFonts w:ascii="inherit" w:eastAsia="Times New Roman" w:hAnsi="inherit" w:cs="Arial"/>
          <w:b/>
          <w:bCs/>
          <w:caps/>
          <w:color w:val="000000"/>
          <w:sz w:val="26"/>
          <w:szCs w:val="26"/>
          <w:bdr w:val="none" w:sz="0" w:space="0" w:color="auto" w:frame="1"/>
          <w:lang w:eastAsia="en-GB"/>
        </w:rPr>
      </w:pPr>
    </w:p>
    <w:p w14:paraId="750A79C3" w14:textId="50285CAE" w:rsidR="00C6659B" w:rsidRPr="00C6659B" w:rsidRDefault="00C6659B" w:rsidP="00C6659B">
      <w:pPr>
        <w:shd w:val="clear" w:color="auto" w:fill="FFFFFF"/>
        <w:spacing w:after="0" w:line="240" w:lineRule="auto"/>
        <w:textAlignment w:val="baseline"/>
        <w:outlineLvl w:val="1"/>
        <w:rPr>
          <w:rFonts w:ascii="inherit" w:eastAsia="Times New Roman" w:hAnsi="inherit" w:cs="Arial"/>
          <w:b/>
          <w:bCs/>
          <w:caps/>
          <w:color w:val="000000"/>
          <w:sz w:val="25"/>
          <w:szCs w:val="25"/>
          <w:lang w:eastAsia="en-GB"/>
        </w:rPr>
      </w:pPr>
      <w:r w:rsidRPr="00C6659B">
        <w:rPr>
          <w:rFonts w:ascii="inherit" w:eastAsia="Times New Roman" w:hAnsi="inherit" w:cs="Arial"/>
          <w:b/>
          <w:bCs/>
          <w:caps/>
          <w:color w:val="000000"/>
          <w:sz w:val="26"/>
          <w:szCs w:val="26"/>
          <w:bdr w:val="none" w:sz="0" w:space="0" w:color="auto" w:frame="1"/>
          <w:lang w:eastAsia="en-GB"/>
        </w:rPr>
        <w:t>Organized by</w:t>
      </w:r>
      <w:r w:rsidR="00431974">
        <w:rPr>
          <w:rFonts w:ascii="inherit" w:eastAsia="Times New Roman" w:hAnsi="inherit" w:cs="Arial"/>
          <w:b/>
          <w:bCs/>
          <w:caps/>
          <w:color w:val="000000"/>
          <w:sz w:val="26"/>
          <w:szCs w:val="26"/>
          <w:bdr w:val="none" w:sz="0" w:space="0" w:color="auto" w:frame="1"/>
          <w:lang w:eastAsia="en-GB"/>
        </w:rPr>
        <w:t xml:space="preserve"> </w:t>
      </w:r>
      <w:r w:rsidR="00431974" w:rsidRPr="001746CC">
        <w:rPr>
          <w:rFonts w:ascii="inherit" w:hAnsi="inherit" w:cs="Arial"/>
          <w:color w:val="000000"/>
          <w:sz w:val="23"/>
          <w:szCs w:val="23"/>
        </w:rPr>
        <w:t>The OSCE Office for Democratic Institutions and Human Rights (ODIHR)</w:t>
      </w:r>
    </w:p>
    <w:p w14:paraId="2DEE12EB" w14:textId="77777777" w:rsidR="00C6659B" w:rsidRPr="00C6659B" w:rsidRDefault="00C6659B" w:rsidP="00C6659B">
      <w:pPr>
        <w:shd w:val="clear" w:color="auto" w:fill="FFFFFF"/>
        <w:spacing w:after="0" w:line="240" w:lineRule="auto"/>
        <w:textAlignment w:val="baseline"/>
        <w:rPr>
          <w:rFonts w:ascii="inherit" w:eastAsia="Times New Roman" w:hAnsi="inherit" w:cs="Arial"/>
          <w:color w:val="000000"/>
          <w:sz w:val="23"/>
          <w:szCs w:val="23"/>
          <w:lang w:eastAsia="en-GB"/>
        </w:rPr>
      </w:pPr>
      <w:r w:rsidRPr="00C6659B">
        <w:rPr>
          <w:rFonts w:ascii="inherit" w:eastAsia="Times New Roman" w:hAnsi="inherit" w:cs="Arial"/>
          <w:color w:val="000000"/>
          <w:sz w:val="23"/>
          <w:szCs w:val="23"/>
          <w:lang w:eastAsia="en-GB"/>
        </w:rPr>
        <w:t> </w:t>
      </w:r>
    </w:p>
    <w:p w14:paraId="2C9C70BF" w14:textId="77777777" w:rsidR="00944191" w:rsidRDefault="00944191" w:rsidP="00C6659B">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lang w:eastAsia="en-GB"/>
        </w:rPr>
      </w:pPr>
    </w:p>
    <w:p w14:paraId="0B3ABA4F" w14:textId="04600FB5" w:rsidR="00C6659B" w:rsidRPr="00C6659B" w:rsidRDefault="00431974" w:rsidP="00C6659B">
      <w:pPr>
        <w:shd w:val="clear" w:color="auto" w:fill="FFFFFF"/>
        <w:spacing w:after="0" w:line="240" w:lineRule="auto"/>
        <w:textAlignment w:val="baseline"/>
        <w:rPr>
          <w:rFonts w:ascii="inherit" w:eastAsia="Times New Roman" w:hAnsi="inherit" w:cs="Open Sans"/>
          <w:color w:val="000000"/>
          <w:sz w:val="21"/>
          <w:szCs w:val="21"/>
          <w:lang w:eastAsia="en-GB"/>
        </w:rPr>
      </w:pPr>
      <w:r>
        <w:rPr>
          <w:rFonts w:ascii="inherit" w:eastAsia="Times New Roman" w:hAnsi="inherit" w:cs="Open Sans"/>
          <w:b/>
          <w:bCs/>
          <w:color w:val="000000"/>
          <w:sz w:val="21"/>
          <w:szCs w:val="21"/>
          <w:bdr w:val="none" w:sz="0" w:space="0" w:color="auto" w:frame="1"/>
          <w:lang w:eastAsia="en-GB"/>
        </w:rPr>
        <w:t>WHAT</w:t>
      </w:r>
    </w:p>
    <w:p w14:paraId="5E8D012B" w14:textId="513E7C36" w:rsidR="00431974" w:rsidRPr="00431974" w:rsidRDefault="00431974" w:rsidP="00431974">
      <w:pPr>
        <w:pStyle w:val="NormalWeb"/>
        <w:shd w:val="clear" w:color="auto" w:fill="FFFFFF"/>
        <w:spacing w:before="0" w:beforeAutospacing="0" w:after="0" w:afterAutospacing="0"/>
        <w:jc w:val="both"/>
        <w:textAlignment w:val="baseline"/>
        <w:rPr>
          <w:rFonts w:ascii="inherit" w:hAnsi="inherit" w:cs="Open Sans"/>
          <w:b/>
          <w:bCs/>
          <w:color w:val="000000"/>
          <w:sz w:val="21"/>
          <w:szCs w:val="21"/>
        </w:rPr>
      </w:pPr>
      <w:r>
        <w:rPr>
          <w:rFonts w:ascii="inherit" w:hAnsi="inherit" w:cs="Open Sans"/>
          <w:color w:val="000000"/>
          <w:sz w:val="21"/>
          <w:szCs w:val="21"/>
        </w:rPr>
        <w:t xml:space="preserve">The objective of the three-day training course is </w:t>
      </w:r>
      <w:r w:rsidRPr="00A066F0">
        <w:rPr>
          <w:rFonts w:ascii="inherit" w:hAnsi="inherit" w:cs="Open Sans"/>
          <w:color w:val="000000"/>
          <w:sz w:val="21"/>
          <w:szCs w:val="21"/>
        </w:rPr>
        <w:t xml:space="preserve">to enable human rights defenders working in </w:t>
      </w:r>
      <w:r w:rsidR="001E092F">
        <w:rPr>
          <w:rFonts w:ascii="inherit" w:hAnsi="inherit" w:cs="Open Sans"/>
          <w:color w:val="000000"/>
          <w:sz w:val="21"/>
          <w:szCs w:val="21"/>
        </w:rPr>
        <w:t xml:space="preserve">the </w:t>
      </w:r>
      <w:r w:rsidR="00CB75C7">
        <w:rPr>
          <w:rFonts w:ascii="inherit" w:hAnsi="inherit" w:cs="Open Sans"/>
          <w:b/>
          <w:bCs/>
          <w:color w:val="000000"/>
          <w:sz w:val="21"/>
          <w:szCs w:val="21"/>
        </w:rPr>
        <w:t>Northern</w:t>
      </w:r>
      <w:r w:rsidR="00E01729">
        <w:rPr>
          <w:rFonts w:ascii="inherit" w:hAnsi="inherit" w:cs="Open Sans"/>
          <w:b/>
          <w:bCs/>
          <w:color w:val="000000"/>
          <w:sz w:val="21"/>
          <w:szCs w:val="21"/>
        </w:rPr>
        <w:t xml:space="preserve"> </w:t>
      </w:r>
      <w:r>
        <w:rPr>
          <w:rFonts w:ascii="inherit" w:hAnsi="inherit" w:cs="Open Sans"/>
          <w:b/>
          <w:bCs/>
          <w:color w:val="000000"/>
          <w:sz w:val="21"/>
          <w:szCs w:val="21"/>
        </w:rPr>
        <w:t>Mediterranean</w:t>
      </w:r>
      <w:r w:rsidRPr="00A066F0">
        <w:rPr>
          <w:rFonts w:ascii="inherit" w:hAnsi="inherit" w:cs="Open Sans"/>
          <w:b/>
          <w:bCs/>
          <w:color w:val="000000"/>
          <w:sz w:val="21"/>
          <w:szCs w:val="21"/>
        </w:rPr>
        <w:t xml:space="preserve"> </w:t>
      </w:r>
      <w:r w:rsidR="001E092F">
        <w:rPr>
          <w:rFonts w:ascii="inherit" w:hAnsi="inherit" w:cs="Open Sans"/>
          <w:b/>
          <w:bCs/>
          <w:color w:val="000000"/>
          <w:sz w:val="21"/>
          <w:szCs w:val="21"/>
        </w:rPr>
        <w:t>region</w:t>
      </w:r>
      <w:r>
        <w:rPr>
          <w:rFonts w:ascii="inherit" w:hAnsi="inherit" w:cs="Open Sans"/>
          <w:b/>
          <w:bCs/>
          <w:color w:val="000000"/>
          <w:sz w:val="21"/>
          <w:szCs w:val="21"/>
        </w:rPr>
        <w:t xml:space="preserve"> </w:t>
      </w:r>
      <w:r w:rsidRPr="00B136F4">
        <w:rPr>
          <w:rFonts w:ascii="inherit" w:hAnsi="inherit" w:cs="Open Sans"/>
          <w:color w:val="000000"/>
          <w:sz w:val="21"/>
          <w:szCs w:val="21"/>
        </w:rPr>
        <w:t>to</w:t>
      </w:r>
      <w:r>
        <w:rPr>
          <w:rFonts w:ascii="inherit" w:hAnsi="inherit" w:cs="Open Sans"/>
          <w:color w:val="000000"/>
          <w:sz w:val="21"/>
          <w:szCs w:val="21"/>
        </w:rPr>
        <w:t xml:space="preserve"> </w:t>
      </w:r>
      <w:r w:rsidRPr="00B136F4">
        <w:rPr>
          <w:rFonts w:ascii="inherit" w:hAnsi="inherit" w:cs="Open Sans"/>
          <w:color w:val="000000"/>
          <w:sz w:val="21"/>
          <w:szCs w:val="21"/>
        </w:rPr>
        <w:t xml:space="preserve">comprehend border technologies' human rights implications and to enhance their capacity in </w:t>
      </w:r>
      <w:r>
        <w:rPr>
          <w:rFonts w:ascii="inherit" w:hAnsi="inherit" w:cs="Open Sans"/>
          <w:color w:val="000000"/>
          <w:sz w:val="21"/>
          <w:szCs w:val="21"/>
        </w:rPr>
        <w:t xml:space="preserve">collecting and verifying information through various means, </w:t>
      </w:r>
      <w:r w:rsidRPr="00B136F4">
        <w:rPr>
          <w:rFonts w:ascii="inherit" w:hAnsi="inherit" w:cs="Open Sans"/>
          <w:color w:val="000000"/>
          <w:sz w:val="21"/>
          <w:szCs w:val="21"/>
        </w:rPr>
        <w:t xml:space="preserve">including new technologies, for effective human rights monitoring </w:t>
      </w:r>
      <w:r>
        <w:rPr>
          <w:rFonts w:ascii="inherit" w:hAnsi="inherit" w:cs="Open Sans"/>
          <w:color w:val="000000"/>
          <w:sz w:val="21"/>
          <w:szCs w:val="21"/>
        </w:rPr>
        <w:t>at borders</w:t>
      </w:r>
      <w:r w:rsidRPr="00B136F4">
        <w:rPr>
          <w:rFonts w:ascii="inherit" w:hAnsi="inherit" w:cs="Open Sans"/>
          <w:color w:val="000000"/>
          <w:sz w:val="21"/>
          <w:szCs w:val="21"/>
        </w:rPr>
        <w:t>.</w:t>
      </w:r>
      <w:r>
        <w:rPr>
          <w:rFonts w:ascii="inherit" w:hAnsi="inherit" w:cs="Open Sans"/>
          <w:color w:val="000000"/>
          <w:sz w:val="21"/>
          <w:szCs w:val="21"/>
        </w:rPr>
        <w:t xml:space="preserve"> </w:t>
      </w:r>
    </w:p>
    <w:p w14:paraId="6272A815" w14:textId="77777777" w:rsidR="00431974" w:rsidRDefault="00431974" w:rsidP="00431974">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63A7292F" w14:textId="6530047F" w:rsidR="00431974" w:rsidRDefault="00431974" w:rsidP="00431974">
      <w:pPr>
        <w:pStyle w:val="NormalWeb"/>
        <w:shd w:val="clear" w:color="auto" w:fill="FFFFFF"/>
        <w:spacing w:before="0" w:beforeAutospacing="0" w:after="0" w:afterAutospacing="0"/>
        <w:jc w:val="both"/>
        <w:textAlignment w:val="baseline"/>
        <w:rPr>
          <w:rStyle w:val="Strong"/>
          <w:rFonts w:ascii="inherit" w:hAnsi="inherit" w:cs="Open Sans"/>
          <w:color w:val="000000"/>
          <w:sz w:val="21"/>
          <w:szCs w:val="21"/>
          <w:bdr w:val="none" w:sz="0" w:space="0" w:color="auto" w:frame="1"/>
        </w:rPr>
      </w:pPr>
      <w:r>
        <w:rPr>
          <w:rFonts w:ascii="inherit" w:hAnsi="inherit" w:cs="Open Sans"/>
          <w:color w:val="000000"/>
          <w:sz w:val="21"/>
          <w:szCs w:val="21"/>
        </w:rPr>
        <w:t xml:space="preserve">Topics addressed during the training will include: </w:t>
      </w:r>
      <w:r w:rsidRPr="00AD491E">
        <w:rPr>
          <w:rFonts w:ascii="inherit" w:hAnsi="inherit" w:cs="Open Sans"/>
          <w:color w:val="000000"/>
          <w:sz w:val="21"/>
          <w:szCs w:val="21"/>
        </w:rPr>
        <w:t xml:space="preserve">What are the new technologies used </w:t>
      </w:r>
      <w:r>
        <w:rPr>
          <w:rFonts w:ascii="inherit" w:hAnsi="inherit" w:cs="Open Sans"/>
          <w:color w:val="000000"/>
          <w:sz w:val="21"/>
          <w:szCs w:val="21"/>
        </w:rPr>
        <w:t>in</w:t>
      </w:r>
      <w:r w:rsidRPr="00AD491E">
        <w:rPr>
          <w:rFonts w:ascii="inherit" w:hAnsi="inherit" w:cs="Open Sans"/>
          <w:color w:val="000000"/>
          <w:sz w:val="21"/>
          <w:szCs w:val="21"/>
        </w:rPr>
        <w:t xml:space="preserve"> border</w:t>
      </w:r>
      <w:r>
        <w:rPr>
          <w:rFonts w:ascii="inherit" w:hAnsi="inherit" w:cs="Open Sans"/>
          <w:color w:val="000000"/>
          <w:sz w:val="21"/>
          <w:szCs w:val="21"/>
        </w:rPr>
        <w:t xml:space="preserve"> control</w:t>
      </w:r>
      <w:r w:rsidRPr="00AD491E">
        <w:rPr>
          <w:rFonts w:ascii="inherit" w:hAnsi="inherit" w:cs="Open Sans"/>
          <w:color w:val="000000"/>
          <w:sz w:val="21"/>
          <w:szCs w:val="21"/>
        </w:rPr>
        <w:t xml:space="preserve"> and migration management? How </w:t>
      </w:r>
      <w:r>
        <w:rPr>
          <w:rFonts w:ascii="inherit" w:hAnsi="inherit" w:cs="Open Sans"/>
          <w:color w:val="000000"/>
          <w:sz w:val="21"/>
          <w:szCs w:val="21"/>
        </w:rPr>
        <w:t>to assess and monitor</w:t>
      </w:r>
      <w:r w:rsidRPr="00AD491E">
        <w:rPr>
          <w:rFonts w:ascii="inherit" w:hAnsi="inherit" w:cs="Open Sans"/>
          <w:color w:val="000000"/>
          <w:sz w:val="21"/>
          <w:szCs w:val="21"/>
        </w:rPr>
        <w:t xml:space="preserve"> the human rights implications of the use of </w:t>
      </w:r>
      <w:r>
        <w:rPr>
          <w:rFonts w:ascii="inherit" w:hAnsi="inherit" w:cs="Open Sans"/>
          <w:color w:val="000000"/>
          <w:sz w:val="21"/>
          <w:szCs w:val="21"/>
        </w:rPr>
        <w:t>these technologies at borders</w:t>
      </w:r>
      <w:r w:rsidRPr="00AD491E">
        <w:rPr>
          <w:rFonts w:ascii="inherit" w:hAnsi="inherit" w:cs="Open Sans"/>
          <w:color w:val="000000"/>
          <w:sz w:val="21"/>
          <w:szCs w:val="21"/>
        </w:rPr>
        <w:t>?</w:t>
      </w:r>
      <w:r>
        <w:rPr>
          <w:rFonts w:ascii="inherit" w:hAnsi="inherit" w:cs="Open Sans"/>
          <w:color w:val="000000"/>
          <w:sz w:val="21"/>
          <w:szCs w:val="21"/>
        </w:rPr>
        <w:t xml:space="preserve"> </w:t>
      </w:r>
      <w:r w:rsidRPr="003672DB">
        <w:rPr>
          <w:rFonts w:ascii="inherit" w:hAnsi="inherit" w:cs="Open Sans"/>
          <w:sz w:val="21"/>
          <w:szCs w:val="21"/>
        </w:rPr>
        <w:t xml:space="preserve">How can human rights defenders effectively monitor and report </w:t>
      </w:r>
      <w:r w:rsidR="00E01729">
        <w:rPr>
          <w:rFonts w:ascii="inherit" w:hAnsi="inherit" w:cs="Open Sans"/>
          <w:sz w:val="21"/>
          <w:szCs w:val="21"/>
        </w:rPr>
        <w:t>on</w:t>
      </w:r>
      <w:r w:rsidRPr="003672DB">
        <w:rPr>
          <w:rFonts w:ascii="inherit" w:hAnsi="inherit" w:cs="Open Sans"/>
          <w:sz w:val="21"/>
          <w:szCs w:val="21"/>
        </w:rPr>
        <w:t xml:space="preserve"> harmful border practices as pushbacks? </w:t>
      </w:r>
      <w:r>
        <w:rPr>
          <w:rFonts w:ascii="inherit" w:hAnsi="inherit" w:cs="Open Sans"/>
          <w:color w:val="000000"/>
          <w:sz w:val="21"/>
          <w:szCs w:val="21"/>
        </w:rPr>
        <w:t xml:space="preserve">What is the psycho-social impact of the use of new technologies on people on the move and on human rights defenders? How can human rights defenders </w:t>
      </w:r>
      <w:r>
        <w:rPr>
          <w:rFonts w:ascii="inherit" w:hAnsi="inherit" w:cs="Open Sans"/>
          <w:color w:val="000000"/>
          <w:sz w:val="21"/>
          <w:szCs w:val="21"/>
        </w:rPr>
        <w:lastRenderedPageBreak/>
        <w:t>use various methods</w:t>
      </w:r>
      <w:r w:rsidR="00E01729">
        <w:rPr>
          <w:rFonts w:ascii="inherit" w:hAnsi="inherit" w:cs="Open Sans"/>
          <w:color w:val="000000"/>
          <w:sz w:val="21"/>
          <w:szCs w:val="21"/>
        </w:rPr>
        <w:t xml:space="preserve"> safely</w:t>
      </w:r>
      <w:r>
        <w:rPr>
          <w:rFonts w:ascii="inherit" w:hAnsi="inherit" w:cs="Open Sans"/>
          <w:color w:val="000000"/>
          <w:sz w:val="21"/>
          <w:szCs w:val="21"/>
        </w:rPr>
        <w:t xml:space="preserve"> to better collect and verify information at borders, including by using new technologies? </w:t>
      </w:r>
    </w:p>
    <w:p w14:paraId="07629C1D" w14:textId="77777777" w:rsidR="00207286" w:rsidRPr="00C6659B" w:rsidRDefault="00207286" w:rsidP="00C6659B">
      <w:pPr>
        <w:shd w:val="clear" w:color="auto" w:fill="FFFFFF"/>
        <w:spacing w:after="240" w:line="240" w:lineRule="auto"/>
        <w:textAlignment w:val="baseline"/>
        <w:rPr>
          <w:rFonts w:ascii="inherit" w:eastAsia="Times New Roman" w:hAnsi="inherit" w:cs="Open Sans"/>
          <w:color w:val="000000"/>
          <w:sz w:val="21"/>
          <w:szCs w:val="21"/>
          <w:lang w:eastAsia="en-GB"/>
        </w:rPr>
      </w:pPr>
    </w:p>
    <w:p w14:paraId="0AD98CEB" w14:textId="4548B38D" w:rsidR="003672DB" w:rsidRDefault="003672DB" w:rsidP="00C6659B">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lang w:eastAsia="en-GB"/>
        </w:rPr>
      </w:pPr>
      <w:r>
        <w:rPr>
          <w:rFonts w:ascii="inherit" w:eastAsia="Times New Roman" w:hAnsi="inherit" w:cs="Open Sans"/>
          <w:b/>
          <w:bCs/>
          <w:color w:val="000000"/>
          <w:sz w:val="21"/>
          <w:szCs w:val="21"/>
          <w:bdr w:val="none" w:sz="0" w:space="0" w:color="auto" w:frame="1"/>
          <w:lang w:eastAsia="en-GB"/>
        </w:rPr>
        <w:t xml:space="preserve">HOW </w:t>
      </w:r>
    </w:p>
    <w:p w14:paraId="2CE0BC37" w14:textId="77777777" w:rsidR="003672DB" w:rsidRDefault="003672DB" w:rsidP="003672DB">
      <w:pPr>
        <w:pStyle w:val="NormalWeb"/>
        <w:shd w:val="clear" w:color="auto" w:fill="FFFFFF"/>
        <w:spacing w:before="0" w:beforeAutospacing="0" w:after="240" w:afterAutospacing="0"/>
        <w:jc w:val="both"/>
        <w:textAlignment w:val="baseline"/>
        <w:rPr>
          <w:rFonts w:ascii="inherit" w:hAnsi="inherit" w:cs="Open Sans"/>
          <w:color w:val="000000"/>
          <w:sz w:val="21"/>
          <w:szCs w:val="21"/>
        </w:rPr>
      </w:pPr>
      <w:r>
        <w:rPr>
          <w:rFonts w:ascii="inherit" w:hAnsi="inherit" w:cs="Open Sans"/>
          <w:color w:val="000000"/>
          <w:sz w:val="21"/>
          <w:szCs w:val="21"/>
        </w:rPr>
        <w:t>The training is based on interactive learning methods and requires full-time presence and a high level of active participation by all trainees. Applicants should take into account that if their application is accepted, they will not be able to carry out their other work-related activities during the training sessions. The course is conducted in English by experienced trainers with proven gender and cultural sensitivity. Training materials, travel costs and accommodation are covered by ODIHR. </w:t>
      </w:r>
    </w:p>
    <w:p w14:paraId="5486E1C9" w14:textId="77777777" w:rsidR="003672DB" w:rsidRDefault="003672DB" w:rsidP="00C6659B">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lang w:eastAsia="en-GB"/>
        </w:rPr>
      </w:pPr>
    </w:p>
    <w:p w14:paraId="092CE46E" w14:textId="10EDB8DC" w:rsidR="00C6659B" w:rsidRPr="00C6659B" w:rsidRDefault="003672DB" w:rsidP="00C6659B">
      <w:pPr>
        <w:shd w:val="clear" w:color="auto" w:fill="FFFFFF"/>
        <w:spacing w:after="0" w:line="240" w:lineRule="auto"/>
        <w:textAlignment w:val="baseline"/>
        <w:rPr>
          <w:rFonts w:ascii="inherit" w:eastAsia="Times New Roman" w:hAnsi="inherit" w:cs="Open Sans"/>
          <w:color w:val="000000"/>
          <w:sz w:val="21"/>
          <w:szCs w:val="21"/>
          <w:lang w:eastAsia="en-GB"/>
        </w:rPr>
      </w:pPr>
      <w:r>
        <w:rPr>
          <w:rFonts w:ascii="inherit" w:eastAsia="Times New Roman" w:hAnsi="inherit" w:cs="Open Sans"/>
          <w:b/>
          <w:bCs/>
          <w:color w:val="000000"/>
          <w:sz w:val="21"/>
          <w:szCs w:val="21"/>
          <w:bdr w:val="none" w:sz="0" w:space="0" w:color="auto" w:frame="1"/>
          <w:lang w:eastAsia="en-GB"/>
        </w:rPr>
        <w:t>WHO</w:t>
      </w:r>
    </w:p>
    <w:p w14:paraId="1249D347" w14:textId="353B169F" w:rsidR="00825D80" w:rsidRDefault="00C6659B" w:rsidP="00825D80">
      <w:pPr>
        <w:pStyle w:val="Default"/>
        <w:spacing w:before="240"/>
        <w:jc w:val="both"/>
        <w:rPr>
          <w:rFonts w:ascii="inherit" w:hAnsi="inherit" w:cs="Open Sans" w:hint="eastAsia"/>
          <w:sz w:val="21"/>
          <w:szCs w:val="21"/>
        </w:rPr>
      </w:pPr>
      <w:r w:rsidRPr="00C6659B">
        <w:rPr>
          <w:rFonts w:ascii="inherit" w:eastAsia="Times New Roman" w:hAnsi="inherit" w:cs="Open Sans"/>
          <w:sz w:val="21"/>
          <w:szCs w:val="21"/>
          <w:lang w:eastAsia="en-GB"/>
        </w:rPr>
        <w:t>Twenty-</w:t>
      </w:r>
      <w:r w:rsidR="00825D80">
        <w:rPr>
          <w:rFonts w:ascii="inherit" w:eastAsia="Times New Roman" w:hAnsi="inherit" w:cs="Open Sans"/>
          <w:sz w:val="21"/>
          <w:szCs w:val="21"/>
          <w:lang w:eastAsia="en-GB"/>
        </w:rPr>
        <w:t>five</w:t>
      </w:r>
      <w:r w:rsidRPr="00C6659B">
        <w:rPr>
          <w:rFonts w:ascii="inherit" w:eastAsia="Times New Roman" w:hAnsi="inherit" w:cs="Open Sans"/>
          <w:sz w:val="21"/>
          <w:szCs w:val="21"/>
          <w:lang w:eastAsia="en-GB"/>
        </w:rPr>
        <w:t xml:space="preserve"> participants will be selected in a competitive process according to the following criteria</w:t>
      </w:r>
      <w:r w:rsidR="00825D80">
        <w:rPr>
          <w:rFonts w:ascii="inherit" w:hAnsi="inherit" w:cs="Open Sans"/>
          <w:sz w:val="21"/>
          <w:szCs w:val="21"/>
        </w:rPr>
        <w:t>:</w:t>
      </w:r>
    </w:p>
    <w:p w14:paraId="69CF9A5D" w14:textId="59EA702C" w:rsidR="003672DB" w:rsidRPr="003672DB" w:rsidRDefault="003672DB" w:rsidP="00825D80">
      <w:pPr>
        <w:pStyle w:val="Default"/>
        <w:numPr>
          <w:ilvl w:val="0"/>
          <w:numId w:val="3"/>
        </w:numPr>
        <w:spacing w:before="240"/>
        <w:jc w:val="both"/>
        <w:rPr>
          <w:rFonts w:ascii="inherit" w:hAnsi="inherit" w:cs="Open Sans" w:hint="eastAsia"/>
          <w:sz w:val="21"/>
          <w:szCs w:val="21"/>
        </w:rPr>
      </w:pPr>
      <w:r w:rsidRPr="003672DB">
        <w:rPr>
          <w:rFonts w:ascii="inherit" w:hAnsi="inherit" w:cs="Open Sans"/>
          <w:sz w:val="21"/>
          <w:szCs w:val="21"/>
        </w:rPr>
        <w:t xml:space="preserve">Working in one of the following OSCE participating States: </w:t>
      </w:r>
      <w:r w:rsidR="00207286" w:rsidRPr="00207286">
        <w:rPr>
          <w:rFonts w:ascii="inherit" w:eastAsia="Times New Roman" w:hAnsi="inherit" w:cs="Open Sans"/>
          <w:sz w:val="21"/>
          <w:szCs w:val="21"/>
          <w:lang w:val="en-US"/>
        </w:rPr>
        <w:t>Cyprus, France</w:t>
      </w:r>
      <w:r w:rsidR="00442C1E">
        <w:rPr>
          <w:rFonts w:ascii="inherit" w:eastAsia="Times New Roman" w:hAnsi="inherit" w:cs="Open Sans"/>
          <w:sz w:val="21"/>
          <w:szCs w:val="21"/>
          <w:lang w:val="en-US"/>
        </w:rPr>
        <w:t>,</w:t>
      </w:r>
      <w:r w:rsidR="00207286" w:rsidRPr="00207286">
        <w:rPr>
          <w:rFonts w:ascii="inherit" w:eastAsia="Times New Roman" w:hAnsi="inherit" w:cs="Open Sans"/>
          <w:sz w:val="21"/>
          <w:szCs w:val="21"/>
          <w:lang w:val="en-US"/>
        </w:rPr>
        <w:t xml:space="preserve"> Greece, Italy, Malta, Spain or </w:t>
      </w:r>
      <w:r w:rsidR="00C35B63" w:rsidRPr="00C35B63">
        <w:rPr>
          <w:rFonts w:ascii="inherit" w:eastAsia="Times New Roman" w:hAnsi="inherit" w:cs="Open Sans"/>
          <w:sz w:val="21"/>
          <w:szCs w:val="21"/>
          <w:lang w:val="en-US"/>
        </w:rPr>
        <w:t>Türkiye</w:t>
      </w:r>
      <w:r w:rsidRPr="003672DB">
        <w:rPr>
          <w:rFonts w:ascii="inherit" w:hAnsi="inherit" w:cs="Open Sans"/>
          <w:sz w:val="21"/>
          <w:szCs w:val="21"/>
        </w:rPr>
        <w:t>. Citizenship of the applicant is not decisive;</w:t>
      </w:r>
    </w:p>
    <w:p w14:paraId="5C61C105"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Proven experience and high motivation to carry out human rights-related activities in the migration and refugee context;</w:t>
      </w:r>
    </w:p>
    <w:p w14:paraId="2D36B17D"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Priority will be given to applicants with proven experience of monitoring pushback practices and other human rights violations at borders;</w:t>
      </w:r>
    </w:p>
    <w:p w14:paraId="2643C5A1" w14:textId="5CBD4281"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Experience with monitoring and/or analysing human rights implications of technologies used in border and migration management (surveillance, biometrics, automated decision-making at borders, in refugee camps and/or in immigration detention) is an advantage;</w:t>
      </w:r>
    </w:p>
    <w:p w14:paraId="11017454" w14:textId="2C1C6EB1"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Willingness to use various methods, including new technologies, to collect and verify information for human right</w:t>
      </w:r>
      <w:r w:rsidR="00995978">
        <w:rPr>
          <w:rFonts w:ascii="inherit" w:eastAsia="SimSun" w:hAnsi="inherit" w:cs="Open Sans"/>
          <w:color w:val="000000"/>
          <w:sz w:val="21"/>
          <w:szCs w:val="21"/>
          <w:lang w:eastAsia="zh-CN"/>
        </w:rPr>
        <w:t>s</w:t>
      </w:r>
      <w:r w:rsidRPr="003672DB">
        <w:rPr>
          <w:rFonts w:ascii="inherit" w:eastAsia="SimSun" w:hAnsi="inherit" w:cs="Open Sans"/>
          <w:color w:val="000000"/>
          <w:sz w:val="21"/>
          <w:szCs w:val="21"/>
          <w:lang w:eastAsia="zh-CN"/>
        </w:rPr>
        <w:t xml:space="preserve"> monitoring at borders;</w:t>
      </w:r>
    </w:p>
    <w:p w14:paraId="7FD86EE3"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Relevance of the training for applicants’ current and potential future human rights activities in the region and readiness to put the obtained knowledge into practice;</w:t>
      </w:r>
    </w:p>
    <w:p w14:paraId="2D22F965"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Ability to actively participate in English;</w:t>
      </w:r>
    </w:p>
    <w:p w14:paraId="31C66624"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Availability to attend the training for its full duration and readiness to set aside other work activities during the three days;</w:t>
      </w:r>
    </w:p>
    <w:p w14:paraId="234953BD" w14:textId="77777777" w:rsidR="003672DB" w:rsidRPr="003672DB" w:rsidRDefault="003672DB" w:rsidP="003672DB">
      <w:pPr>
        <w:numPr>
          <w:ilvl w:val="0"/>
          <w:numId w:val="3"/>
        </w:numPr>
        <w:shd w:val="clear" w:color="auto" w:fill="FFFFFF"/>
        <w:spacing w:after="0" w:line="240" w:lineRule="auto"/>
        <w:jc w:val="both"/>
        <w:textAlignment w:val="baseline"/>
        <w:rPr>
          <w:rFonts w:ascii="inherit" w:eastAsia="SimSun" w:hAnsi="inherit" w:cs="Open Sans" w:hint="eastAsia"/>
          <w:color w:val="000000"/>
          <w:sz w:val="21"/>
          <w:szCs w:val="21"/>
          <w:lang w:eastAsia="zh-CN"/>
        </w:rPr>
      </w:pPr>
      <w:r w:rsidRPr="003672DB">
        <w:rPr>
          <w:rFonts w:ascii="inherit" w:eastAsia="SimSun" w:hAnsi="inherit" w:cs="Open Sans"/>
          <w:color w:val="000000"/>
          <w:sz w:val="21"/>
          <w:szCs w:val="21"/>
          <w:lang w:eastAsia="zh-CN"/>
        </w:rPr>
        <w:t>Priority will be given to members of civil society organizations, grassroots activists and the media (usually one person per organization), who will demonstrate the capacity to share the knowledge obtained during the training with colleagues;</w:t>
      </w:r>
    </w:p>
    <w:p w14:paraId="4508D607" w14:textId="77777777" w:rsidR="00F94A29" w:rsidRPr="00F94A29" w:rsidRDefault="00F94A29" w:rsidP="00F94A29">
      <w:pPr>
        <w:autoSpaceDE w:val="0"/>
        <w:autoSpaceDN w:val="0"/>
        <w:adjustRightInd w:val="0"/>
        <w:spacing w:after="0" w:line="240" w:lineRule="auto"/>
        <w:ind w:left="644"/>
        <w:jc w:val="both"/>
        <w:rPr>
          <w:rFonts w:ascii="inherit" w:eastAsia="SimSun" w:hAnsi="inherit" w:cs="Open Sans" w:hint="eastAsia"/>
          <w:color w:val="000000"/>
          <w:sz w:val="21"/>
          <w:szCs w:val="21"/>
          <w:lang w:eastAsia="zh-CN"/>
        </w:rPr>
      </w:pPr>
    </w:p>
    <w:p w14:paraId="35AE7D4F"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Fonts w:ascii="inherit" w:hAnsi="inherit" w:cs="Open Sans"/>
          <w:color w:val="000000"/>
          <w:sz w:val="21"/>
          <w:szCs w:val="21"/>
        </w:rPr>
        <w:t>ODIHR </w:t>
      </w:r>
      <w:hyperlink r:id="rId9" w:history="1">
        <w:r>
          <w:rPr>
            <w:rStyle w:val="Hyperlink"/>
            <w:rFonts w:ascii="inherit" w:eastAsiaTheme="majorEastAsia" w:hAnsi="inherit" w:cs="Open Sans"/>
            <w:color w:val="1B8FFA"/>
            <w:sz w:val="21"/>
            <w:szCs w:val="21"/>
            <w:bdr w:val="none" w:sz="0" w:space="0" w:color="auto" w:frame="1"/>
          </w:rPr>
          <w:t>recognizes</w:t>
        </w:r>
      </w:hyperlink>
      <w:r>
        <w:rPr>
          <w:rFonts w:ascii="inherit" w:hAnsi="inherit" w:cs="Open Sans"/>
          <w:color w:val="000000"/>
          <w:sz w:val="21"/>
          <w:szCs w:val="21"/>
        </w:rPr>
        <w:t> as a human rights defender any person promoting and striving for the realization of human rights regardless of profession, age or other status. Human rights defenders carry out their human rights activities individually or jointly with others, as part of an informal group or as a non-governmental organization, and act in a voluntary capacity or professionally. The key characteristic that defines human rights defenders is not who they are, but what they do and the principles they stand for.</w:t>
      </w:r>
    </w:p>
    <w:p w14:paraId="020A011E"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54D97EF7" w14:textId="11DE3D7A" w:rsidR="003672DB" w:rsidRPr="003672DB" w:rsidRDefault="003672DB" w:rsidP="003672DB">
      <w:pPr>
        <w:pStyle w:val="NormalWeb"/>
        <w:shd w:val="clear" w:color="auto" w:fill="FFFFFF"/>
        <w:spacing w:before="0" w:beforeAutospacing="0" w:after="0" w:afterAutospacing="0"/>
        <w:jc w:val="both"/>
        <w:textAlignment w:val="baseline"/>
        <w:rPr>
          <w:rFonts w:ascii="inherit" w:hAnsi="inherit" w:cs="Open Sans"/>
          <w:i/>
          <w:iCs/>
          <w:sz w:val="21"/>
          <w:szCs w:val="21"/>
        </w:rPr>
      </w:pPr>
      <w:r w:rsidRPr="003672DB">
        <w:rPr>
          <w:i/>
          <w:iCs/>
          <w:sz w:val="23"/>
          <w:szCs w:val="23"/>
        </w:rPr>
        <w:t>Please note that in</w:t>
      </w:r>
      <w:r w:rsidRPr="003672DB">
        <w:rPr>
          <w:rFonts w:ascii="inherit" w:hAnsi="inherit" w:cs="Open Sans"/>
          <w:i/>
          <w:iCs/>
          <w:sz w:val="21"/>
          <w:szCs w:val="21"/>
        </w:rPr>
        <w:t xml:space="preserve"> 2025 ODIHR will open another call for </w:t>
      </w:r>
      <w:r w:rsidR="00935F7C">
        <w:rPr>
          <w:rFonts w:ascii="inherit" w:hAnsi="inherit" w:cs="Open Sans"/>
          <w:i/>
          <w:iCs/>
          <w:sz w:val="21"/>
          <w:szCs w:val="21"/>
        </w:rPr>
        <w:t>a</w:t>
      </w:r>
      <w:r w:rsidR="001A6F56">
        <w:rPr>
          <w:rFonts w:ascii="inherit" w:hAnsi="inherit" w:cs="Open Sans"/>
          <w:i/>
          <w:iCs/>
          <w:sz w:val="21"/>
          <w:szCs w:val="21"/>
        </w:rPr>
        <w:t xml:space="preserve"> </w:t>
      </w:r>
      <w:r w:rsidRPr="003672DB">
        <w:rPr>
          <w:rFonts w:ascii="inherit" w:hAnsi="inherit" w:cs="Open Sans"/>
          <w:i/>
          <w:iCs/>
          <w:sz w:val="21"/>
          <w:szCs w:val="21"/>
        </w:rPr>
        <w:t>training</w:t>
      </w:r>
      <w:r w:rsidR="00C35B63">
        <w:rPr>
          <w:rFonts w:ascii="inherit" w:hAnsi="inherit" w:cs="Open Sans"/>
          <w:i/>
          <w:iCs/>
          <w:sz w:val="21"/>
          <w:szCs w:val="21"/>
        </w:rPr>
        <w:t xml:space="preserve"> course</w:t>
      </w:r>
      <w:r w:rsidRPr="003672DB">
        <w:rPr>
          <w:rFonts w:ascii="inherit" w:hAnsi="inherit" w:cs="Open Sans"/>
          <w:i/>
          <w:iCs/>
          <w:sz w:val="21"/>
          <w:szCs w:val="21"/>
        </w:rPr>
        <w:t xml:space="preserve"> specifically dedicated to applicants working for National Human Rights Institutions (NHRI). </w:t>
      </w:r>
    </w:p>
    <w:p w14:paraId="36E8A3DF"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15E38033"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53B9E45E"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APPLICATION</w:t>
      </w:r>
    </w:p>
    <w:p w14:paraId="1D7ABAB3" w14:textId="16DF0295" w:rsidR="003672DB" w:rsidRPr="00D875A3" w:rsidRDefault="003672DB" w:rsidP="003672DB">
      <w:pPr>
        <w:pStyle w:val="NormalWeb"/>
        <w:shd w:val="clear" w:color="auto" w:fill="FFFFFF"/>
        <w:spacing w:before="0" w:beforeAutospacing="0" w:after="0" w:afterAutospacing="0"/>
        <w:jc w:val="both"/>
        <w:textAlignment w:val="baseline"/>
        <w:rPr>
          <w:rStyle w:val="Strong"/>
          <w:rFonts w:ascii="inherit" w:hAnsi="inherit" w:cs="Open Sans"/>
          <w:b w:val="0"/>
          <w:bCs w:val="0"/>
          <w:color w:val="000000"/>
          <w:sz w:val="21"/>
          <w:szCs w:val="21"/>
        </w:rPr>
      </w:pPr>
      <w:r>
        <w:rPr>
          <w:rFonts w:ascii="inherit" w:hAnsi="inherit" w:cs="Open Sans"/>
          <w:color w:val="000000"/>
          <w:sz w:val="21"/>
          <w:szCs w:val="21"/>
        </w:rPr>
        <w:t xml:space="preserve">Applicants should fill in </w:t>
      </w:r>
      <w:hyperlink r:id="rId10" w:history="1">
        <w:r w:rsidRPr="00D875A3">
          <w:rPr>
            <w:rStyle w:val="Hyperlink"/>
            <w:rFonts w:ascii="inherit" w:eastAsiaTheme="majorEastAsia" w:hAnsi="inherit" w:cs="Open Sans"/>
            <w:sz w:val="21"/>
            <w:szCs w:val="21"/>
          </w:rPr>
          <w:t>this application form</w:t>
        </w:r>
      </w:hyperlink>
      <w:r w:rsidRPr="007F21CE">
        <w:rPr>
          <w:rFonts w:ascii="inherit" w:hAnsi="inherit" w:cs="Open Sans"/>
          <w:color w:val="000000"/>
          <w:sz w:val="21"/>
          <w:szCs w:val="21"/>
          <w:u w:val="single"/>
        </w:rPr>
        <w:t xml:space="preserve"> </w:t>
      </w:r>
      <w:r>
        <w:rPr>
          <w:rFonts w:ascii="inherit" w:hAnsi="inherit" w:cs="Open Sans"/>
          <w:color w:val="000000"/>
          <w:sz w:val="21"/>
          <w:szCs w:val="21"/>
        </w:rPr>
        <w:t>and upload their CV (PDF or DOC) by </w:t>
      </w:r>
      <w:r>
        <w:rPr>
          <w:rStyle w:val="Strong"/>
          <w:rFonts w:ascii="inherit" w:hAnsi="inherit" w:cs="Open Sans"/>
          <w:color w:val="000000"/>
          <w:sz w:val="21"/>
          <w:szCs w:val="21"/>
          <w:bdr w:val="none" w:sz="0" w:space="0" w:color="auto" w:frame="1"/>
        </w:rPr>
        <w:t>23 October 2024.</w:t>
      </w:r>
      <w:r>
        <w:rPr>
          <w:rFonts w:ascii="inherit" w:hAnsi="inherit" w:cs="Open Sans"/>
          <w:color w:val="000000"/>
          <w:sz w:val="21"/>
          <w:szCs w:val="21"/>
        </w:rPr>
        <w:t xml:space="preserve"> ODIHR will strive to ensure a geographical and gender balance among participants. </w:t>
      </w:r>
      <w:r w:rsidR="00207286">
        <w:rPr>
          <w:rFonts w:ascii="inherit" w:hAnsi="inherit" w:cs="Open Sans"/>
          <w:color w:val="000000"/>
          <w:sz w:val="21"/>
          <w:szCs w:val="21"/>
        </w:rPr>
        <w:t>Candidates</w:t>
      </w:r>
      <w:r>
        <w:rPr>
          <w:rFonts w:ascii="inherit" w:hAnsi="inherit" w:cs="Open Sans"/>
          <w:color w:val="000000"/>
          <w:sz w:val="21"/>
          <w:szCs w:val="21"/>
        </w:rPr>
        <w:t xml:space="preserve"> will be informed about the outcome of the selection process, by </w:t>
      </w:r>
      <w:r w:rsidR="00B10550">
        <w:rPr>
          <w:rStyle w:val="Strong"/>
          <w:rFonts w:ascii="inherit" w:hAnsi="inherit" w:cs="Open Sans"/>
          <w:color w:val="000000"/>
          <w:sz w:val="21"/>
          <w:szCs w:val="21"/>
          <w:bdr w:val="none" w:sz="0" w:space="0" w:color="auto" w:frame="1"/>
        </w:rPr>
        <w:t>6</w:t>
      </w:r>
      <w:r w:rsidR="00AE4A1C" w:rsidRPr="00AE4A1C">
        <w:rPr>
          <w:rStyle w:val="Strong"/>
          <w:rFonts w:ascii="inherit" w:hAnsi="inherit" w:cs="Open Sans"/>
          <w:color w:val="000000"/>
          <w:sz w:val="21"/>
          <w:szCs w:val="21"/>
          <w:bdr w:val="none" w:sz="0" w:space="0" w:color="auto" w:frame="1"/>
          <w:vertAlign w:val="superscript"/>
        </w:rPr>
        <w:t>th</w:t>
      </w:r>
      <w:r>
        <w:rPr>
          <w:rStyle w:val="Strong"/>
          <w:rFonts w:ascii="inherit" w:hAnsi="inherit" w:cs="Open Sans"/>
          <w:color w:val="000000"/>
          <w:sz w:val="21"/>
          <w:szCs w:val="21"/>
          <w:bdr w:val="none" w:sz="0" w:space="0" w:color="auto" w:frame="1"/>
        </w:rPr>
        <w:t xml:space="preserve"> </w:t>
      </w:r>
      <w:r w:rsidR="00207286">
        <w:rPr>
          <w:rStyle w:val="Strong"/>
          <w:rFonts w:ascii="inherit" w:hAnsi="inherit" w:cs="Open Sans"/>
          <w:color w:val="000000"/>
          <w:sz w:val="21"/>
          <w:szCs w:val="21"/>
          <w:bdr w:val="none" w:sz="0" w:space="0" w:color="auto" w:frame="1"/>
        </w:rPr>
        <w:t>November</w:t>
      </w:r>
      <w:r>
        <w:rPr>
          <w:rStyle w:val="Strong"/>
          <w:rFonts w:ascii="inherit" w:hAnsi="inherit" w:cs="Open Sans"/>
          <w:color w:val="000000"/>
          <w:sz w:val="21"/>
          <w:szCs w:val="21"/>
          <w:bdr w:val="none" w:sz="0" w:space="0" w:color="auto" w:frame="1"/>
        </w:rPr>
        <w:t xml:space="preserve"> 2024</w:t>
      </w:r>
      <w:r>
        <w:rPr>
          <w:rFonts w:ascii="inherit" w:hAnsi="inherit" w:cs="Open Sans"/>
          <w:color w:val="000000"/>
          <w:sz w:val="21"/>
          <w:szCs w:val="21"/>
        </w:rPr>
        <w:t>.</w:t>
      </w:r>
    </w:p>
    <w:p w14:paraId="0859229F" w14:textId="77777777" w:rsidR="003672DB" w:rsidRDefault="003672DB" w:rsidP="003672DB">
      <w:pPr>
        <w:pStyle w:val="NormalWeb"/>
        <w:shd w:val="clear" w:color="auto" w:fill="FFFFFF"/>
        <w:spacing w:before="0" w:beforeAutospacing="0" w:after="0" w:afterAutospacing="0"/>
        <w:jc w:val="both"/>
        <w:textAlignment w:val="baseline"/>
        <w:rPr>
          <w:rStyle w:val="Strong"/>
          <w:rFonts w:ascii="inherit" w:hAnsi="inherit" w:cs="Open Sans"/>
          <w:color w:val="000000"/>
          <w:sz w:val="21"/>
          <w:szCs w:val="21"/>
          <w:bdr w:val="none" w:sz="0" w:space="0" w:color="auto" w:frame="1"/>
        </w:rPr>
      </w:pPr>
    </w:p>
    <w:p w14:paraId="5E91ED13" w14:textId="77777777" w:rsidR="003672DB"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Questions?</w:t>
      </w:r>
    </w:p>
    <w:p w14:paraId="1F40DE67" w14:textId="77777777" w:rsidR="003672DB" w:rsidRPr="00C43752" w:rsidRDefault="003672DB" w:rsidP="003672DB">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Fonts w:ascii="inherit" w:hAnsi="inherit" w:cs="Open Sans"/>
          <w:color w:val="000000"/>
          <w:sz w:val="21"/>
          <w:szCs w:val="21"/>
        </w:rPr>
        <w:t>If you have any questions about the content of the training or the selection procedure, please contact </w:t>
      </w:r>
      <w:hyperlink r:id="rId11" w:history="1">
        <w:r w:rsidRPr="006C266D">
          <w:rPr>
            <w:rStyle w:val="Hyperlink"/>
            <w:rFonts w:ascii="inherit" w:eastAsiaTheme="majorEastAsia" w:hAnsi="inherit" w:cs="Open Sans"/>
            <w:sz w:val="21"/>
            <w:szCs w:val="21"/>
            <w:bdr w:val="none" w:sz="0" w:space="0" w:color="auto" w:frame="1"/>
          </w:rPr>
          <w:t>lola.girard@odihr.pl</w:t>
        </w:r>
      </w:hyperlink>
      <w:r>
        <w:rPr>
          <w:rFonts w:ascii="inherit" w:hAnsi="inherit" w:cs="Open Sans"/>
          <w:color w:val="000000"/>
          <w:sz w:val="21"/>
          <w:szCs w:val="21"/>
        </w:rPr>
        <w:t> and </w:t>
      </w:r>
      <w:hyperlink r:id="rId12" w:history="1">
        <w:r w:rsidRPr="006C266D">
          <w:rPr>
            <w:rStyle w:val="Hyperlink"/>
            <w:rFonts w:ascii="inherit" w:eastAsiaTheme="majorEastAsia" w:hAnsi="inherit" w:cs="Open Sans"/>
            <w:sz w:val="21"/>
            <w:szCs w:val="21"/>
            <w:bdr w:val="none" w:sz="0" w:space="0" w:color="auto" w:frame="1"/>
          </w:rPr>
          <w:t>veronica.grazzi@odihr.pl</w:t>
        </w:r>
      </w:hyperlink>
      <w:r>
        <w:rPr>
          <w:rFonts w:ascii="inherit" w:hAnsi="inherit" w:cs="Open Sans"/>
          <w:color w:val="000000"/>
          <w:sz w:val="21"/>
          <w:szCs w:val="21"/>
        </w:rPr>
        <w:t>.</w:t>
      </w:r>
    </w:p>
    <w:bookmarkEnd w:id="0"/>
    <w:p w14:paraId="6FCB5A73" w14:textId="77777777" w:rsidR="00734B7A" w:rsidRPr="003672DB" w:rsidRDefault="00734B7A" w:rsidP="00734B7A">
      <w:pPr>
        <w:rPr>
          <w:lang w:val="en-US"/>
        </w:rPr>
      </w:pPr>
    </w:p>
    <w:sectPr w:rsidR="00734B7A" w:rsidRPr="00367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C42F" w14:textId="77777777" w:rsidR="00CD5BA5" w:rsidRDefault="00CD5BA5" w:rsidP="00944191">
      <w:pPr>
        <w:spacing w:after="0" w:line="240" w:lineRule="auto"/>
      </w:pPr>
      <w:r>
        <w:separator/>
      </w:r>
    </w:p>
  </w:endnote>
  <w:endnote w:type="continuationSeparator" w:id="0">
    <w:p w14:paraId="1A90A312" w14:textId="77777777" w:rsidR="00CD5BA5" w:rsidRDefault="00CD5BA5" w:rsidP="0094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3557" w14:textId="77777777" w:rsidR="00CD5BA5" w:rsidRDefault="00CD5BA5" w:rsidP="00944191">
      <w:pPr>
        <w:spacing w:after="0" w:line="240" w:lineRule="auto"/>
      </w:pPr>
      <w:r>
        <w:separator/>
      </w:r>
    </w:p>
  </w:footnote>
  <w:footnote w:type="continuationSeparator" w:id="0">
    <w:p w14:paraId="01212268" w14:textId="77777777" w:rsidR="00CD5BA5" w:rsidRDefault="00CD5BA5" w:rsidP="0094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0AE"/>
    <w:multiLevelType w:val="hybridMultilevel"/>
    <w:tmpl w:val="27DC686A"/>
    <w:lvl w:ilvl="0" w:tplc="0809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4E17AB3"/>
    <w:multiLevelType w:val="multilevel"/>
    <w:tmpl w:val="F5348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0332A"/>
    <w:multiLevelType w:val="multilevel"/>
    <w:tmpl w:val="4552E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9B"/>
    <w:rsid w:val="000D1F18"/>
    <w:rsid w:val="001A6F56"/>
    <w:rsid w:val="001D2AE1"/>
    <w:rsid w:val="001E092F"/>
    <w:rsid w:val="00207286"/>
    <w:rsid w:val="00300B29"/>
    <w:rsid w:val="003672DB"/>
    <w:rsid w:val="00431974"/>
    <w:rsid w:val="00442C1E"/>
    <w:rsid w:val="00460AC5"/>
    <w:rsid w:val="00486078"/>
    <w:rsid w:val="004B76BA"/>
    <w:rsid w:val="00523C74"/>
    <w:rsid w:val="005368A0"/>
    <w:rsid w:val="005A3D53"/>
    <w:rsid w:val="005A5D7B"/>
    <w:rsid w:val="0060756C"/>
    <w:rsid w:val="0066233B"/>
    <w:rsid w:val="006869F2"/>
    <w:rsid w:val="006B299D"/>
    <w:rsid w:val="00734B7A"/>
    <w:rsid w:val="00825D80"/>
    <w:rsid w:val="00847F66"/>
    <w:rsid w:val="00865568"/>
    <w:rsid w:val="008D5E21"/>
    <w:rsid w:val="00935F7C"/>
    <w:rsid w:val="00944191"/>
    <w:rsid w:val="00995978"/>
    <w:rsid w:val="00AE4A1C"/>
    <w:rsid w:val="00B10550"/>
    <w:rsid w:val="00B23BBD"/>
    <w:rsid w:val="00C17B58"/>
    <w:rsid w:val="00C35B63"/>
    <w:rsid w:val="00C6659B"/>
    <w:rsid w:val="00CB56B3"/>
    <w:rsid w:val="00CB75C7"/>
    <w:rsid w:val="00CD5BA5"/>
    <w:rsid w:val="00D24B20"/>
    <w:rsid w:val="00E01729"/>
    <w:rsid w:val="00E470F2"/>
    <w:rsid w:val="00E82B21"/>
    <w:rsid w:val="00EC5307"/>
    <w:rsid w:val="00F94A29"/>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1F35"/>
  <w15:chartTrackingRefBased/>
  <w15:docId w15:val="{8E629E82-C4BB-4965-90D1-0237CA3A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FootnoteText">
    <w:name w:val="footnote text"/>
    <w:basedOn w:val="Normal"/>
    <w:link w:val="FootnoteTextChar"/>
    <w:uiPriority w:val="99"/>
    <w:semiHidden/>
    <w:unhideWhenUsed/>
    <w:rsid w:val="0094419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944191"/>
    <w:rPr>
      <w:rFonts w:eastAsiaTheme="minorEastAsia"/>
      <w:sz w:val="20"/>
      <w:szCs w:val="20"/>
      <w:lang w:eastAsia="zh-CN"/>
    </w:rPr>
  </w:style>
  <w:style w:type="character" w:styleId="FootnoteReference">
    <w:name w:val="footnote reference"/>
    <w:basedOn w:val="DefaultParagraphFont"/>
    <w:uiPriority w:val="99"/>
    <w:semiHidden/>
    <w:unhideWhenUsed/>
    <w:rsid w:val="00944191"/>
    <w:rPr>
      <w:vertAlign w:val="superscript"/>
    </w:rPr>
  </w:style>
  <w:style w:type="paragraph" w:styleId="NormalWeb">
    <w:name w:val="Normal (Web)"/>
    <w:basedOn w:val="Normal"/>
    <w:uiPriority w:val="99"/>
    <w:unhideWhenUsed/>
    <w:rsid w:val="004319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31974"/>
    <w:rPr>
      <w:b/>
      <w:bCs/>
    </w:rPr>
  </w:style>
  <w:style w:type="paragraph" w:customStyle="1" w:styleId="Default">
    <w:name w:val="Default"/>
    <w:rsid w:val="003672D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yperlink">
    <w:name w:val="Hyperlink"/>
    <w:basedOn w:val="DefaultParagraphFont"/>
    <w:uiPriority w:val="99"/>
    <w:unhideWhenUsed/>
    <w:rsid w:val="003672DB"/>
    <w:rPr>
      <w:color w:val="0000FF" w:themeColor="hyperlink"/>
      <w:u w:val="single"/>
    </w:rPr>
  </w:style>
  <w:style w:type="paragraph" w:styleId="Header">
    <w:name w:val="header"/>
    <w:basedOn w:val="Normal"/>
    <w:link w:val="HeaderChar"/>
    <w:uiPriority w:val="99"/>
    <w:unhideWhenUsed/>
    <w:rsid w:val="00207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86"/>
  </w:style>
  <w:style w:type="paragraph" w:styleId="Footer">
    <w:name w:val="footer"/>
    <w:basedOn w:val="Normal"/>
    <w:link w:val="FooterChar"/>
    <w:uiPriority w:val="99"/>
    <w:unhideWhenUsed/>
    <w:rsid w:val="00207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286"/>
  </w:style>
  <w:style w:type="character" w:styleId="FollowedHyperlink">
    <w:name w:val="FollowedHyperlink"/>
    <w:basedOn w:val="DefaultParagraphFont"/>
    <w:uiPriority w:val="99"/>
    <w:semiHidden/>
    <w:unhideWhenUsed/>
    <w:rsid w:val="00995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9981">
      <w:bodyDiv w:val="1"/>
      <w:marLeft w:val="0"/>
      <w:marRight w:val="0"/>
      <w:marTop w:val="0"/>
      <w:marBottom w:val="0"/>
      <w:divBdr>
        <w:top w:val="none" w:sz="0" w:space="0" w:color="auto"/>
        <w:left w:val="none" w:sz="0" w:space="0" w:color="auto"/>
        <w:bottom w:val="none" w:sz="0" w:space="0" w:color="auto"/>
        <w:right w:val="none" w:sz="0" w:space="0" w:color="auto"/>
      </w:divBdr>
      <w:divsChild>
        <w:div w:id="1392193223">
          <w:marLeft w:val="0"/>
          <w:marRight w:val="0"/>
          <w:marTop w:val="0"/>
          <w:marBottom w:val="0"/>
          <w:divBdr>
            <w:top w:val="none" w:sz="0" w:space="0" w:color="auto"/>
            <w:left w:val="none" w:sz="0" w:space="0" w:color="auto"/>
            <w:bottom w:val="none" w:sz="0" w:space="0" w:color="auto"/>
            <w:right w:val="none" w:sz="0" w:space="0" w:color="auto"/>
          </w:divBdr>
          <w:divsChild>
            <w:div w:id="140274924">
              <w:marLeft w:val="0"/>
              <w:marRight w:val="0"/>
              <w:marTop w:val="0"/>
              <w:marBottom w:val="0"/>
              <w:divBdr>
                <w:top w:val="none" w:sz="0" w:space="0" w:color="auto"/>
                <w:left w:val="none" w:sz="0" w:space="0" w:color="auto"/>
                <w:bottom w:val="none" w:sz="0" w:space="0" w:color="auto"/>
                <w:right w:val="none" w:sz="0" w:space="0" w:color="auto"/>
              </w:divBdr>
              <w:divsChild>
                <w:div w:id="886339177">
                  <w:marLeft w:val="0"/>
                  <w:marRight w:val="0"/>
                  <w:marTop w:val="0"/>
                  <w:marBottom w:val="0"/>
                  <w:divBdr>
                    <w:top w:val="none" w:sz="0" w:space="0" w:color="auto"/>
                    <w:left w:val="none" w:sz="0" w:space="0" w:color="auto"/>
                    <w:bottom w:val="none" w:sz="0" w:space="0" w:color="auto"/>
                    <w:right w:val="none" w:sz="0" w:space="0" w:color="auto"/>
                  </w:divBdr>
                  <w:divsChild>
                    <w:div w:id="906767211">
                      <w:marLeft w:val="0"/>
                      <w:marRight w:val="0"/>
                      <w:marTop w:val="0"/>
                      <w:marBottom w:val="0"/>
                      <w:divBdr>
                        <w:top w:val="none" w:sz="0" w:space="0" w:color="auto"/>
                        <w:left w:val="none" w:sz="0" w:space="0" w:color="auto"/>
                        <w:bottom w:val="none" w:sz="0" w:space="0" w:color="auto"/>
                        <w:right w:val="none" w:sz="0" w:space="0" w:color="auto"/>
                      </w:divBdr>
                      <w:divsChild>
                        <w:div w:id="778377873">
                          <w:marLeft w:val="0"/>
                          <w:marRight w:val="0"/>
                          <w:marTop w:val="0"/>
                          <w:marBottom w:val="0"/>
                          <w:divBdr>
                            <w:top w:val="none" w:sz="0" w:space="0" w:color="auto"/>
                            <w:left w:val="none" w:sz="0" w:space="0" w:color="auto"/>
                            <w:bottom w:val="none" w:sz="0" w:space="0" w:color="auto"/>
                            <w:right w:val="none" w:sz="0" w:space="0" w:color="auto"/>
                          </w:divBdr>
                          <w:divsChild>
                            <w:div w:id="1705010755">
                              <w:marLeft w:val="0"/>
                              <w:marRight w:val="0"/>
                              <w:marTop w:val="0"/>
                              <w:marBottom w:val="0"/>
                              <w:divBdr>
                                <w:top w:val="none" w:sz="0" w:space="0" w:color="auto"/>
                                <w:left w:val="none" w:sz="0" w:space="0" w:color="auto"/>
                                <w:bottom w:val="none" w:sz="0" w:space="0" w:color="auto"/>
                                <w:right w:val="none" w:sz="0" w:space="0" w:color="auto"/>
                              </w:divBdr>
                              <w:divsChild>
                                <w:div w:id="17901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651">
                  <w:marLeft w:val="0"/>
                  <w:marRight w:val="0"/>
                  <w:marTop w:val="240"/>
                  <w:marBottom w:val="0"/>
                  <w:divBdr>
                    <w:top w:val="none" w:sz="0" w:space="0" w:color="auto"/>
                    <w:left w:val="none" w:sz="0" w:space="0" w:color="auto"/>
                    <w:bottom w:val="none" w:sz="0" w:space="0" w:color="auto"/>
                    <w:right w:val="none" w:sz="0" w:space="0" w:color="auto"/>
                  </w:divBdr>
                  <w:divsChild>
                    <w:div w:id="835464574">
                      <w:marLeft w:val="0"/>
                      <w:marRight w:val="0"/>
                      <w:marTop w:val="0"/>
                      <w:marBottom w:val="0"/>
                      <w:divBdr>
                        <w:top w:val="none" w:sz="0" w:space="0" w:color="auto"/>
                        <w:left w:val="none" w:sz="0" w:space="0" w:color="auto"/>
                        <w:bottom w:val="none" w:sz="0" w:space="0" w:color="auto"/>
                        <w:right w:val="none" w:sz="0" w:space="0" w:color="auto"/>
                      </w:divBdr>
                      <w:divsChild>
                        <w:div w:id="1450901605">
                          <w:marLeft w:val="0"/>
                          <w:marRight w:val="0"/>
                          <w:marTop w:val="0"/>
                          <w:marBottom w:val="0"/>
                          <w:divBdr>
                            <w:top w:val="none" w:sz="0" w:space="0" w:color="auto"/>
                            <w:left w:val="none" w:sz="0" w:space="0" w:color="auto"/>
                            <w:bottom w:val="none" w:sz="0" w:space="0" w:color="auto"/>
                            <w:right w:val="none" w:sz="0" w:space="0" w:color="auto"/>
                          </w:divBdr>
                          <w:divsChild>
                            <w:div w:id="1225068013">
                              <w:marLeft w:val="0"/>
                              <w:marRight w:val="0"/>
                              <w:marTop w:val="0"/>
                              <w:marBottom w:val="0"/>
                              <w:divBdr>
                                <w:top w:val="none" w:sz="0" w:space="0" w:color="auto"/>
                                <w:left w:val="none" w:sz="0" w:space="0" w:color="auto"/>
                                <w:bottom w:val="none" w:sz="0" w:space="0" w:color="auto"/>
                                <w:right w:val="none" w:sz="0" w:space="0" w:color="auto"/>
                              </w:divBdr>
                              <w:divsChild>
                                <w:div w:id="11266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93652">
                  <w:marLeft w:val="0"/>
                  <w:marRight w:val="0"/>
                  <w:marTop w:val="240"/>
                  <w:marBottom w:val="0"/>
                  <w:divBdr>
                    <w:top w:val="none" w:sz="0" w:space="0" w:color="auto"/>
                    <w:left w:val="none" w:sz="0" w:space="0" w:color="auto"/>
                    <w:bottom w:val="none" w:sz="0" w:space="0" w:color="auto"/>
                    <w:right w:val="none" w:sz="0" w:space="0" w:color="auto"/>
                  </w:divBdr>
                  <w:divsChild>
                    <w:div w:id="418674766">
                      <w:marLeft w:val="0"/>
                      <w:marRight w:val="0"/>
                      <w:marTop w:val="0"/>
                      <w:marBottom w:val="0"/>
                      <w:divBdr>
                        <w:top w:val="none" w:sz="0" w:space="0" w:color="auto"/>
                        <w:left w:val="none" w:sz="0" w:space="0" w:color="auto"/>
                        <w:bottom w:val="none" w:sz="0" w:space="0" w:color="auto"/>
                        <w:right w:val="none" w:sz="0" w:space="0" w:color="auto"/>
                      </w:divBdr>
                      <w:divsChild>
                        <w:div w:id="1416630624">
                          <w:marLeft w:val="0"/>
                          <w:marRight w:val="0"/>
                          <w:marTop w:val="0"/>
                          <w:marBottom w:val="0"/>
                          <w:divBdr>
                            <w:top w:val="none" w:sz="0" w:space="0" w:color="auto"/>
                            <w:left w:val="none" w:sz="0" w:space="0" w:color="auto"/>
                            <w:bottom w:val="none" w:sz="0" w:space="0" w:color="auto"/>
                            <w:right w:val="none" w:sz="0" w:space="0" w:color="auto"/>
                          </w:divBdr>
                          <w:divsChild>
                            <w:div w:id="2004120756">
                              <w:marLeft w:val="0"/>
                              <w:marRight w:val="0"/>
                              <w:marTop w:val="0"/>
                              <w:marBottom w:val="0"/>
                              <w:divBdr>
                                <w:top w:val="none" w:sz="0" w:space="0" w:color="auto"/>
                                <w:left w:val="none" w:sz="0" w:space="0" w:color="auto"/>
                                <w:bottom w:val="none" w:sz="0" w:space="0" w:color="auto"/>
                                <w:right w:val="none" w:sz="0" w:space="0" w:color="auto"/>
                              </w:divBdr>
                              <w:divsChild>
                                <w:div w:id="2082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9585">
          <w:marLeft w:val="0"/>
          <w:marRight w:val="0"/>
          <w:marTop w:val="240"/>
          <w:marBottom w:val="0"/>
          <w:divBdr>
            <w:top w:val="none" w:sz="0" w:space="0" w:color="auto"/>
            <w:left w:val="none" w:sz="0" w:space="0" w:color="auto"/>
            <w:bottom w:val="none" w:sz="0" w:space="0" w:color="auto"/>
            <w:right w:val="none" w:sz="0" w:space="0" w:color="auto"/>
          </w:divBdr>
          <w:divsChild>
            <w:div w:id="1600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ca.grazzi@odih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la.girard@odihr.pl" TargetMode="External"/><Relationship Id="rId5" Type="http://schemas.openxmlformats.org/officeDocument/2006/relationships/webSettings" Target="webSettings.xml"/><Relationship Id="rId10" Type="http://schemas.openxmlformats.org/officeDocument/2006/relationships/hyperlink" Target="https://www.surveymonkey.com/r/LCZCLJV" TargetMode="External"/><Relationship Id="rId4" Type="http://schemas.openxmlformats.org/officeDocument/2006/relationships/settings" Target="settings.xml"/><Relationship Id="rId9" Type="http://schemas.openxmlformats.org/officeDocument/2006/relationships/hyperlink" Target="https://www.osce.org/odihr/guidelines-on-the-protection-of-human-rights-defenders?downloa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B05C-93CD-450A-AFB5-4F354AA5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Grazzi</dc:creator>
  <cp:keywords/>
  <dc:description/>
  <cp:lastModifiedBy>Christina Kelly</cp:lastModifiedBy>
  <cp:revision>2</cp:revision>
  <dcterms:created xsi:type="dcterms:W3CDTF">2024-10-10T08:40:00Z</dcterms:created>
  <dcterms:modified xsi:type="dcterms:W3CDTF">2024-10-10T08:40:00Z</dcterms:modified>
</cp:coreProperties>
</file>